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DD44" w14:textId="153A9F86" w:rsidR="00024557" w:rsidRPr="00852989" w:rsidRDefault="0000575C" w:rsidP="00404F12">
      <w:pPr>
        <w:pStyle w:val="Heading1"/>
        <w:rPr>
          <w:rFonts w:ascii="Archivo" w:hAnsi="Archivo" w:cs="Archivo"/>
        </w:rPr>
      </w:pPr>
      <w:bookmarkStart w:id="0" w:name="_Toc76046612"/>
      <w:bookmarkStart w:id="1" w:name="_Toc76075579"/>
      <w:bookmarkStart w:id="2" w:name="_Toc191634711"/>
      <w:r w:rsidRPr="00852989">
        <w:rPr>
          <w:rFonts w:ascii="Archivo" w:hAnsi="Archivo" w:cs="Archivo"/>
        </w:rPr>
        <w:t xml:space="preserve">Kris’s </w:t>
      </w:r>
      <w:r w:rsidR="00024557" w:rsidRPr="00852989">
        <w:rPr>
          <w:rFonts w:ascii="Archivo" w:hAnsi="Archivo" w:cs="Archivo"/>
        </w:rPr>
        <w:t>Accessibility Statement Template</w:t>
      </w:r>
      <w:bookmarkEnd w:id="0"/>
      <w:bookmarkEnd w:id="1"/>
      <w:bookmarkEnd w:id="2"/>
    </w:p>
    <w:p w14:paraId="21025AF5" w14:textId="3F3AD9AF" w:rsidR="00024557" w:rsidRPr="00852989" w:rsidRDefault="00024557" w:rsidP="00404F12">
      <w:pPr>
        <w:rPr>
          <w:rFonts w:ascii="Archivo" w:hAnsi="Archivo" w:cs="Archivo"/>
        </w:rPr>
      </w:pPr>
      <w:r w:rsidRPr="00852989">
        <w:rPr>
          <w:rFonts w:ascii="Archivo" w:hAnsi="Archivo" w:cs="Archivo"/>
        </w:rPr>
        <w:t xml:space="preserve">By </w:t>
      </w:r>
      <w:hyperlink r:id="rId6" w:history="1">
        <w:r w:rsidRPr="00852989">
          <w:rPr>
            <w:rStyle w:val="Hyperlink"/>
            <w:rFonts w:ascii="Archivo" w:hAnsi="Archivo" w:cs="Archivo"/>
          </w:rPr>
          <w:t>Kris Rivenburgh</w:t>
        </w:r>
      </w:hyperlink>
    </w:p>
    <w:p w14:paraId="215938B2" w14:textId="340E79DB" w:rsidR="00D9494D" w:rsidRPr="00852989" w:rsidRDefault="00D9494D" w:rsidP="00404F12">
      <w:pPr>
        <w:rPr>
          <w:rStyle w:val="Hyperlink"/>
          <w:rFonts w:ascii="Archivo" w:hAnsi="Archivo" w:cs="Archivo"/>
        </w:rPr>
      </w:pPr>
      <w:r w:rsidRPr="00852989">
        <w:rPr>
          <w:rFonts w:ascii="Archivo" w:hAnsi="Archivo" w:cs="Archivo"/>
        </w:rPr>
        <w:t xml:space="preserve">Source: </w:t>
      </w:r>
      <w:hyperlink r:id="rId7" w:history="1">
        <w:r w:rsidRPr="00852989">
          <w:rPr>
            <w:rStyle w:val="Hyperlink"/>
            <w:rFonts w:ascii="Archivo" w:hAnsi="Archivo" w:cs="Archivo"/>
          </w:rPr>
          <w:t>Accessible.org</w:t>
        </w:r>
      </w:hyperlink>
    </w:p>
    <w:p w14:paraId="7729DE14" w14:textId="2CE75B69" w:rsidR="00A32423" w:rsidRPr="00852989" w:rsidRDefault="00A32423" w:rsidP="00404F12">
      <w:pPr>
        <w:rPr>
          <w:rFonts w:ascii="Archivo" w:hAnsi="Archivo" w:cs="Archivo"/>
        </w:rPr>
      </w:pPr>
      <w:r w:rsidRPr="00852989">
        <w:rPr>
          <w:rFonts w:ascii="Archivo" w:hAnsi="Archivo" w:cs="Archivo"/>
        </w:rPr>
        <w:t>Version 1.6 published February 28, 2025</w:t>
      </w:r>
    </w:p>
    <w:p w14:paraId="2193A05D" w14:textId="1450B484" w:rsidR="00E226A4" w:rsidRPr="00852989" w:rsidRDefault="00E226A4" w:rsidP="00404F12">
      <w:pPr>
        <w:rPr>
          <w:rFonts w:ascii="Archivo" w:hAnsi="Archivo" w:cs="Archivo"/>
        </w:rPr>
      </w:pPr>
      <w:r w:rsidRPr="00852989">
        <w:rPr>
          <w:rFonts w:ascii="Archivo" w:hAnsi="Archivo" w:cs="Archivo"/>
        </w:rPr>
        <w:t>Version 1.5 published July 19, 2024</w:t>
      </w:r>
    </w:p>
    <w:p w14:paraId="48EBC649" w14:textId="31FBBD22" w:rsidR="005009E4" w:rsidRPr="00852989" w:rsidRDefault="005009E4" w:rsidP="00404F12">
      <w:pPr>
        <w:rPr>
          <w:rFonts w:ascii="Archivo" w:hAnsi="Archivo" w:cs="Archivo"/>
        </w:rPr>
      </w:pPr>
      <w:r w:rsidRPr="00852989">
        <w:rPr>
          <w:rFonts w:ascii="Archivo" w:hAnsi="Archivo" w:cs="Archivo"/>
        </w:rPr>
        <w:t>Version 1.4 published June 14, 2024</w:t>
      </w:r>
    </w:p>
    <w:p w14:paraId="47231417" w14:textId="0EFD9DCF" w:rsidR="005E7465" w:rsidRPr="00852989" w:rsidRDefault="005E7465" w:rsidP="00404F12">
      <w:pPr>
        <w:rPr>
          <w:rFonts w:ascii="Archivo" w:hAnsi="Archivo" w:cs="Archivo"/>
        </w:rPr>
      </w:pPr>
      <w:r w:rsidRPr="00852989">
        <w:rPr>
          <w:rFonts w:ascii="Archivo" w:hAnsi="Archivo" w:cs="Archivo"/>
        </w:rPr>
        <w:t>Version 1.3 published April 21, 2024</w:t>
      </w:r>
    </w:p>
    <w:p w14:paraId="744AECEB" w14:textId="329BD216" w:rsidR="00C22E65" w:rsidRPr="00852989" w:rsidRDefault="00C22E65" w:rsidP="00404F12">
      <w:pPr>
        <w:rPr>
          <w:rFonts w:ascii="Archivo" w:hAnsi="Archivo" w:cs="Archivo"/>
        </w:rPr>
      </w:pPr>
      <w:r w:rsidRPr="00852989">
        <w:rPr>
          <w:rFonts w:ascii="Archivo" w:hAnsi="Archivo" w:cs="Archivo"/>
        </w:rPr>
        <w:t>Version 1.2</w:t>
      </w:r>
      <w:r w:rsidR="005E7465" w:rsidRPr="00852989">
        <w:rPr>
          <w:rFonts w:ascii="Archivo" w:hAnsi="Archivo" w:cs="Archivo"/>
        </w:rPr>
        <w:t xml:space="preserve"> published </w:t>
      </w:r>
      <w:r w:rsidRPr="00852989">
        <w:rPr>
          <w:rFonts w:ascii="Archivo" w:hAnsi="Archivo" w:cs="Archivo"/>
        </w:rPr>
        <w:t xml:space="preserve">April </w:t>
      </w:r>
      <w:r w:rsidR="00F8761F" w:rsidRPr="00852989">
        <w:rPr>
          <w:rFonts w:ascii="Archivo" w:hAnsi="Archivo" w:cs="Archivo"/>
        </w:rPr>
        <w:t>9</w:t>
      </w:r>
      <w:r w:rsidRPr="00852989">
        <w:rPr>
          <w:rFonts w:ascii="Archivo" w:hAnsi="Archivo" w:cs="Archivo"/>
        </w:rPr>
        <w:t>, 2024</w:t>
      </w:r>
    </w:p>
    <w:p w14:paraId="5B8566DB" w14:textId="1ED75F33" w:rsidR="00300091" w:rsidRPr="00852989" w:rsidRDefault="00024557" w:rsidP="00404F12">
      <w:pPr>
        <w:rPr>
          <w:rFonts w:ascii="Archivo" w:hAnsi="Archivo" w:cs="Archivo"/>
        </w:rPr>
      </w:pPr>
      <w:r w:rsidRPr="00852989">
        <w:rPr>
          <w:rFonts w:ascii="Archivo" w:hAnsi="Archivo" w:cs="Archivo"/>
        </w:rPr>
        <w:t>Version 1.</w:t>
      </w:r>
      <w:r w:rsidR="0005030C" w:rsidRPr="00852989">
        <w:rPr>
          <w:rFonts w:ascii="Archivo" w:hAnsi="Archivo" w:cs="Archivo"/>
        </w:rPr>
        <w:t>1</w:t>
      </w:r>
      <w:r w:rsidR="00C22E65" w:rsidRPr="00852989">
        <w:rPr>
          <w:rFonts w:ascii="Archivo" w:hAnsi="Archivo" w:cs="Archivo"/>
        </w:rPr>
        <w:t xml:space="preserve"> published </w:t>
      </w:r>
      <w:r w:rsidR="00CA6FD2" w:rsidRPr="00852989">
        <w:rPr>
          <w:rFonts w:ascii="Archivo" w:hAnsi="Archivo" w:cs="Archivo"/>
        </w:rPr>
        <w:t>April 4</w:t>
      </w:r>
      <w:r w:rsidR="00300091" w:rsidRPr="00852989">
        <w:rPr>
          <w:rFonts w:ascii="Archivo" w:hAnsi="Archivo" w:cs="Archivo"/>
        </w:rPr>
        <w:t>, 2023</w:t>
      </w:r>
    </w:p>
    <w:p w14:paraId="258EC45C" w14:textId="476BECC3" w:rsidR="0005030C" w:rsidRPr="00852989" w:rsidRDefault="0005030C" w:rsidP="00404F12">
      <w:pPr>
        <w:rPr>
          <w:rFonts w:ascii="Archivo" w:hAnsi="Archivo" w:cs="Archivo"/>
        </w:rPr>
      </w:pPr>
      <w:r w:rsidRPr="00852989">
        <w:rPr>
          <w:rFonts w:ascii="Archivo" w:hAnsi="Archivo" w:cs="Archivo"/>
        </w:rPr>
        <w:t>Version 1.0 published July 1, 2021</w:t>
      </w:r>
    </w:p>
    <w:p w14:paraId="2CECB4A9" w14:textId="47470BB4" w:rsidR="0000575C" w:rsidRPr="00852989" w:rsidRDefault="00024557" w:rsidP="00404F12">
      <w:pPr>
        <w:rPr>
          <w:rFonts w:ascii="Archivo" w:hAnsi="Archivo" w:cs="Archivo"/>
        </w:rPr>
      </w:pPr>
      <w:r w:rsidRPr="00852989">
        <w:rPr>
          <w:rFonts w:ascii="Archivo" w:hAnsi="Archivo" w:cs="Archivo"/>
          <w:b/>
          <w:bCs/>
        </w:rPr>
        <w:t>Summary</w:t>
      </w:r>
      <w:r w:rsidRPr="00852989">
        <w:rPr>
          <w:rFonts w:ascii="Archivo" w:hAnsi="Archivo" w:cs="Archivo"/>
        </w:rPr>
        <w:t xml:space="preserve">: This document contains </w:t>
      </w:r>
      <w:r w:rsidR="004779FF" w:rsidRPr="00852989">
        <w:rPr>
          <w:rFonts w:ascii="Archivo" w:hAnsi="Archivo" w:cs="Archivo"/>
        </w:rPr>
        <w:t>two</w:t>
      </w:r>
      <w:r w:rsidR="00844391" w:rsidRPr="00852989">
        <w:rPr>
          <w:rFonts w:ascii="Archivo" w:hAnsi="Archivo" w:cs="Archivo"/>
        </w:rPr>
        <w:t xml:space="preserve"> </w:t>
      </w:r>
      <w:r w:rsidR="004779FF" w:rsidRPr="00852989">
        <w:rPr>
          <w:rFonts w:ascii="Archivo" w:hAnsi="Archivo" w:cs="Archivo"/>
        </w:rPr>
        <w:t>separate</w:t>
      </w:r>
      <w:r w:rsidR="00844391" w:rsidRPr="00852989">
        <w:rPr>
          <w:rFonts w:ascii="Archivo" w:hAnsi="Archivo" w:cs="Archivo"/>
        </w:rPr>
        <w:t xml:space="preserve"> documents including </w:t>
      </w:r>
      <w:r w:rsidRPr="00852989">
        <w:rPr>
          <w:rFonts w:ascii="Archivo" w:hAnsi="Archivo" w:cs="Archivo"/>
        </w:rPr>
        <w:t>an accessibility statement template followed by a guide on how to customize the template</w:t>
      </w:r>
      <w:r w:rsidR="00844391" w:rsidRPr="00852989">
        <w:rPr>
          <w:rFonts w:ascii="Archivo" w:hAnsi="Archivo" w:cs="Archivo"/>
        </w:rPr>
        <w:t>.</w:t>
      </w:r>
    </w:p>
    <w:p w14:paraId="7B1C6BA2" w14:textId="48609A8B" w:rsidR="00324056" w:rsidRPr="00852989" w:rsidRDefault="00324056" w:rsidP="00404F12">
      <w:pPr>
        <w:rPr>
          <w:rFonts w:ascii="Archivo" w:hAnsi="Archivo" w:cs="Archivo"/>
        </w:rPr>
      </w:pPr>
      <w:r w:rsidRPr="00852989">
        <w:rPr>
          <w:rFonts w:ascii="Archivo" w:hAnsi="Archivo" w:cs="Archivo"/>
        </w:rPr>
        <w:t>The template must be edited prior to use.</w:t>
      </w:r>
    </w:p>
    <w:p w14:paraId="2199EAC1" w14:textId="664558D7" w:rsidR="00D9494D" w:rsidRPr="00852989" w:rsidRDefault="00844391" w:rsidP="00404F12">
      <w:pPr>
        <w:rPr>
          <w:rFonts w:ascii="Archivo" w:hAnsi="Archivo" w:cs="Archivo"/>
        </w:rPr>
      </w:pPr>
      <w:r w:rsidRPr="00852989">
        <w:rPr>
          <w:rFonts w:ascii="Archivo" w:hAnsi="Archivo" w:cs="Archivo"/>
        </w:rPr>
        <w:t>By using this document, you are bound by the copyright and disclaimer terms.</w:t>
      </w:r>
    </w:p>
    <w:p w14:paraId="19844F13" w14:textId="77777777" w:rsidR="005009E4" w:rsidRPr="00852989" w:rsidRDefault="005009E4">
      <w:pPr>
        <w:rPr>
          <w:rFonts w:ascii="Archivo" w:eastAsiaTheme="majorEastAsia" w:hAnsi="Archivo" w:cs="Archivo"/>
          <w:b/>
          <w:sz w:val="36"/>
          <w:szCs w:val="36"/>
        </w:rPr>
      </w:pPr>
      <w:r w:rsidRPr="00852989">
        <w:rPr>
          <w:rFonts w:ascii="Archivo" w:hAnsi="Archivo" w:cs="Archivo"/>
        </w:rPr>
        <w:br w:type="page"/>
      </w:r>
    </w:p>
    <w:p w14:paraId="58B877A1" w14:textId="3064790A" w:rsidR="000C7982" w:rsidRPr="00852989" w:rsidRDefault="00D9494D" w:rsidP="007111A6">
      <w:pPr>
        <w:pStyle w:val="Heading2"/>
        <w:rPr>
          <w:rFonts w:ascii="Archivo" w:hAnsi="Archivo" w:cs="Archivo"/>
        </w:rPr>
      </w:pPr>
      <w:bookmarkStart w:id="3" w:name="_Toc191634712"/>
      <w:r w:rsidRPr="00852989">
        <w:rPr>
          <w:rFonts w:ascii="Archivo" w:hAnsi="Archivo" w:cs="Archivo"/>
        </w:rPr>
        <w:lastRenderedPageBreak/>
        <w:t>Contents</w:t>
      </w:r>
      <w:bookmarkEnd w:id="3"/>
    </w:p>
    <w:sdt>
      <w:sdtPr>
        <w:rPr>
          <w:rFonts w:ascii="Archivo" w:hAnsi="Archivo" w:cs="Archivo"/>
        </w:rPr>
        <w:id w:val="-2033797056"/>
        <w:docPartObj>
          <w:docPartGallery w:val="Table of Contents"/>
          <w:docPartUnique/>
        </w:docPartObj>
      </w:sdtPr>
      <w:sdtEndPr>
        <w:rPr>
          <w:b/>
          <w:bCs/>
          <w:noProof/>
        </w:rPr>
      </w:sdtEndPr>
      <w:sdtContent>
        <w:p w14:paraId="3C23CABB" w14:textId="75269309" w:rsidR="0000575C" w:rsidRPr="00852989" w:rsidRDefault="0000575C" w:rsidP="00404F12">
          <w:pPr>
            <w:spacing w:after="0"/>
            <w:rPr>
              <w:rStyle w:val="Heading2Char"/>
              <w:rFonts w:ascii="Archivo" w:hAnsi="Archivo" w:cs="Archivo"/>
            </w:rPr>
          </w:pPr>
        </w:p>
        <w:p w14:paraId="18687207" w14:textId="500ED1C0" w:rsidR="00852989" w:rsidRDefault="0000575C">
          <w:pPr>
            <w:pStyle w:val="TOC1"/>
            <w:tabs>
              <w:tab w:val="right" w:leader="dot" w:pos="10790"/>
            </w:tabs>
            <w:rPr>
              <w:rFonts w:asciiTheme="minorHAnsi" w:eastAsiaTheme="minorEastAsia" w:hAnsiTheme="minorHAnsi"/>
              <w:noProof/>
              <w:kern w:val="2"/>
              <w:sz w:val="24"/>
              <w:szCs w:val="24"/>
              <w14:ligatures w14:val="standardContextual"/>
            </w:rPr>
          </w:pPr>
          <w:r w:rsidRPr="00852989">
            <w:rPr>
              <w:rFonts w:ascii="Archivo" w:hAnsi="Archivo" w:cs="Archivo"/>
            </w:rPr>
            <w:fldChar w:fldCharType="begin"/>
          </w:r>
          <w:r w:rsidRPr="00852989">
            <w:rPr>
              <w:rFonts w:ascii="Archivo" w:hAnsi="Archivo" w:cs="Archivo"/>
            </w:rPr>
            <w:instrText xml:space="preserve"> TOC \o "1-3" \h \z \u </w:instrText>
          </w:r>
          <w:r w:rsidRPr="00852989">
            <w:rPr>
              <w:rFonts w:ascii="Archivo" w:hAnsi="Archivo" w:cs="Archivo"/>
            </w:rPr>
            <w:fldChar w:fldCharType="separate"/>
          </w:r>
          <w:hyperlink w:anchor="_Toc191634711" w:history="1">
            <w:r w:rsidR="00852989" w:rsidRPr="0023113F">
              <w:rPr>
                <w:rStyle w:val="Hyperlink"/>
                <w:rFonts w:ascii="Archivo" w:hAnsi="Archivo" w:cs="Archivo"/>
                <w:noProof/>
              </w:rPr>
              <w:t>Kris’s Accessibility Statement Template</w:t>
            </w:r>
            <w:r w:rsidR="00852989">
              <w:rPr>
                <w:noProof/>
                <w:webHidden/>
              </w:rPr>
              <w:tab/>
            </w:r>
            <w:r w:rsidR="00852989">
              <w:rPr>
                <w:noProof/>
                <w:webHidden/>
              </w:rPr>
              <w:fldChar w:fldCharType="begin"/>
            </w:r>
            <w:r w:rsidR="00852989">
              <w:rPr>
                <w:noProof/>
                <w:webHidden/>
              </w:rPr>
              <w:instrText xml:space="preserve"> PAGEREF _Toc191634711 \h </w:instrText>
            </w:r>
            <w:r w:rsidR="00852989">
              <w:rPr>
                <w:noProof/>
                <w:webHidden/>
              </w:rPr>
            </w:r>
            <w:r w:rsidR="00852989">
              <w:rPr>
                <w:noProof/>
                <w:webHidden/>
              </w:rPr>
              <w:fldChar w:fldCharType="separate"/>
            </w:r>
            <w:r w:rsidR="00852989">
              <w:rPr>
                <w:noProof/>
                <w:webHidden/>
              </w:rPr>
              <w:t>1</w:t>
            </w:r>
            <w:r w:rsidR="00852989">
              <w:rPr>
                <w:noProof/>
                <w:webHidden/>
              </w:rPr>
              <w:fldChar w:fldCharType="end"/>
            </w:r>
          </w:hyperlink>
        </w:p>
        <w:p w14:paraId="79EB3541" w14:textId="7A8009CC"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12" w:history="1">
            <w:r w:rsidRPr="0023113F">
              <w:rPr>
                <w:rStyle w:val="Hyperlink"/>
                <w:rFonts w:ascii="Archivo" w:hAnsi="Archivo" w:cs="Archivo"/>
                <w:noProof/>
              </w:rPr>
              <w:t>Contents</w:t>
            </w:r>
            <w:r>
              <w:rPr>
                <w:noProof/>
                <w:webHidden/>
              </w:rPr>
              <w:tab/>
            </w:r>
            <w:r>
              <w:rPr>
                <w:noProof/>
                <w:webHidden/>
              </w:rPr>
              <w:fldChar w:fldCharType="begin"/>
            </w:r>
            <w:r>
              <w:rPr>
                <w:noProof/>
                <w:webHidden/>
              </w:rPr>
              <w:instrText xml:space="preserve"> PAGEREF _Toc191634712 \h </w:instrText>
            </w:r>
            <w:r>
              <w:rPr>
                <w:noProof/>
                <w:webHidden/>
              </w:rPr>
            </w:r>
            <w:r>
              <w:rPr>
                <w:noProof/>
                <w:webHidden/>
              </w:rPr>
              <w:fldChar w:fldCharType="separate"/>
            </w:r>
            <w:r>
              <w:rPr>
                <w:noProof/>
                <w:webHidden/>
              </w:rPr>
              <w:t>2</w:t>
            </w:r>
            <w:r>
              <w:rPr>
                <w:noProof/>
                <w:webHidden/>
              </w:rPr>
              <w:fldChar w:fldCharType="end"/>
            </w:r>
          </w:hyperlink>
        </w:p>
        <w:p w14:paraId="4F670017" w14:textId="5EAEFA4D" w:rsidR="00852989" w:rsidRDefault="00852989">
          <w:pPr>
            <w:pStyle w:val="TOC1"/>
            <w:tabs>
              <w:tab w:val="right" w:leader="dot" w:pos="10790"/>
            </w:tabs>
            <w:rPr>
              <w:rFonts w:asciiTheme="minorHAnsi" w:eastAsiaTheme="minorEastAsia" w:hAnsiTheme="minorHAnsi"/>
              <w:noProof/>
              <w:kern w:val="2"/>
              <w:sz w:val="24"/>
              <w:szCs w:val="24"/>
              <w14:ligatures w14:val="standardContextual"/>
            </w:rPr>
          </w:pPr>
          <w:hyperlink w:anchor="_Toc191634713" w:history="1">
            <w:r w:rsidRPr="0023113F">
              <w:rPr>
                <w:rStyle w:val="Hyperlink"/>
                <w:rFonts w:ascii="Archivo" w:hAnsi="Archivo" w:cs="Archivo"/>
                <w:noProof/>
              </w:rPr>
              <w:t>[ENTITY] Accessibility Statement</w:t>
            </w:r>
            <w:r>
              <w:rPr>
                <w:noProof/>
                <w:webHidden/>
              </w:rPr>
              <w:tab/>
            </w:r>
            <w:r>
              <w:rPr>
                <w:noProof/>
                <w:webHidden/>
              </w:rPr>
              <w:fldChar w:fldCharType="begin"/>
            </w:r>
            <w:r>
              <w:rPr>
                <w:noProof/>
                <w:webHidden/>
              </w:rPr>
              <w:instrText xml:space="preserve"> PAGEREF _Toc191634713 \h </w:instrText>
            </w:r>
            <w:r>
              <w:rPr>
                <w:noProof/>
                <w:webHidden/>
              </w:rPr>
            </w:r>
            <w:r>
              <w:rPr>
                <w:noProof/>
                <w:webHidden/>
              </w:rPr>
              <w:fldChar w:fldCharType="separate"/>
            </w:r>
            <w:r>
              <w:rPr>
                <w:noProof/>
                <w:webHidden/>
              </w:rPr>
              <w:t>3</w:t>
            </w:r>
            <w:r>
              <w:rPr>
                <w:noProof/>
                <w:webHidden/>
              </w:rPr>
              <w:fldChar w:fldCharType="end"/>
            </w:r>
          </w:hyperlink>
        </w:p>
        <w:p w14:paraId="3D7B4766" w14:textId="3E713EE9"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14" w:history="1">
            <w:r w:rsidRPr="0023113F">
              <w:rPr>
                <w:rStyle w:val="Hyperlink"/>
                <w:rFonts w:ascii="Archivo" w:hAnsi="Archivo" w:cs="Archivo"/>
                <w:noProof/>
              </w:rPr>
              <w:t>Support and Feedback</w:t>
            </w:r>
            <w:r>
              <w:rPr>
                <w:noProof/>
                <w:webHidden/>
              </w:rPr>
              <w:tab/>
            </w:r>
            <w:r>
              <w:rPr>
                <w:noProof/>
                <w:webHidden/>
              </w:rPr>
              <w:fldChar w:fldCharType="begin"/>
            </w:r>
            <w:r>
              <w:rPr>
                <w:noProof/>
                <w:webHidden/>
              </w:rPr>
              <w:instrText xml:space="preserve"> PAGEREF _Toc191634714 \h </w:instrText>
            </w:r>
            <w:r>
              <w:rPr>
                <w:noProof/>
                <w:webHidden/>
              </w:rPr>
            </w:r>
            <w:r>
              <w:rPr>
                <w:noProof/>
                <w:webHidden/>
              </w:rPr>
              <w:fldChar w:fldCharType="separate"/>
            </w:r>
            <w:r>
              <w:rPr>
                <w:noProof/>
                <w:webHidden/>
              </w:rPr>
              <w:t>3</w:t>
            </w:r>
            <w:r>
              <w:rPr>
                <w:noProof/>
                <w:webHidden/>
              </w:rPr>
              <w:fldChar w:fldCharType="end"/>
            </w:r>
          </w:hyperlink>
        </w:p>
        <w:p w14:paraId="3D6EF41D" w14:textId="656017C5"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15" w:history="1">
            <w:r w:rsidRPr="0023113F">
              <w:rPr>
                <w:rStyle w:val="Hyperlink"/>
                <w:rFonts w:ascii="Archivo" w:hAnsi="Archivo" w:cs="Archivo"/>
                <w:noProof/>
              </w:rPr>
              <w:t>Optimal Experience</w:t>
            </w:r>
            <w:r>
              <w:rPr>
                <w:noProof/>
                <w:webHidden/>
              </w:rPr>
              <w:tab/>
            </w:r>
            <w:r>
              <w:rPr>
                <w:noProof/>
                <w:webHidden/>
              </w:rPr>
              <w:fldChar w:fldCharType="begin"/>
            </w:r>
            <w:r>
              <w:rPr>
                <w:noProof/>
                <w:webHidden/>
              </w:rPr>
              <w:instrText xml:space="preserve"> PAGEREF _Toc191634715 \h </w:instrText>
            </w:r>
            <w:r>
              <w:rPr>
                <w:noProof/>
                <w:webHidden/>
              </w:rPr>
            </w:r>
            <w:r>
              <w:rPr>
                <w:noProof/>
                <w:webHidden/>
              </w:rPr>
              <w:fldChar w:fldCharType="separate"/>
            </w:r>
            <w:r>
              <w:rPr>
                <w:noProof/>
                <w:webHidden/>
              </w:rPr>
              <w:t>3</w:t>
            </w:r>
            <w:r>
              <w:rPr>
                <w:noProof/>
                <w:webHidden/>
              </w:rPr>
              <w:fldChar w:fldCharType="end"/>
            </w:r>
          </w:hyperlink>
        </w:p>
        <w:p w14:paraId="6497D121" w14:textId="3FE57D3C"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16" w:history="1">
            <w:r w:rsidRPr="0023113F">
              <w:rPr>
                <w:rStyle w:val="Hyperlink"/>
                <w:rFonts w:ascii="Archivo" w:hAnsi="Archivo" w:cs="Archivo"/>
                <w:noProof/>
              </w:rPr>
              <w:t>Commitment</w:t>
            </w:r>
            <w:r>
              <w:rPr>
                <w:noProof/>
                <w:webHidden/>
              </w:rPr>
              <w:tab/>
            </w:r>
            <w:r>
              <w:rPr>
                <w:noProof/>
                <w:webHidden/>
              </w:rPr>
              <w:fldChar w:fldCharType="begin"/>
            </w:r>
            <w:r>
              <w:rPr>
                <w:noProof/>
                <w:webHidden/>
              </w:rPr>
              <w:instrText xml:space="preserve"> PAGEREF _Toc191634716 \h </w:instrText>
            </w:r>
            <w:r>
              <w:rPr>
                <w:noProof/>
                <w:webHidden/>
              </w:rPr>
            </w:r>
            <w:r>
              <w:rPr>
                <w:noProof/>
                <w:webHidden/>
              </w:rPr>
              <w:fldChar w:fldCharType="separate"/>
            </w:r>
            <w:r>
              <w:rPr>
                <w:noProof/>
                <w:webHidden/>
              </w:rPr>
              <w:t>4</w:t>
            </w:r>
            <w:r>
              <w:rPr>
                <w:noProof/>
                <w:webHidden/>
              </w:rPr>
              <w:fldChar w:fldCharType="end"/>
            </w:r>
          </w:hyperlink>
        </w:p>
        <w:p w14:paraId="2F3EBB9A" w14:textId="3ADED021"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17" w:history="1">
            <w:r w:rsidRPr="0023113F">
              <w:rPr>
                <w:rStyle w:val="Hyperlink"/>
                <w:rFonts w:ascii="Archivo" w:hAnsi="Archivo" w:cs="Archivo"/>
                <w:noProof/>
              </w:rPr>
              <w:t>Resources</w:t>
            </w:r>
            <w:r>
              <w:rPr>
                <w:noProof/>
                <w:webHidden/>
              </w:rPr>
              <w:tab/>
            </w:r>
            <w:r>
              <w:rPr>
                <w:noProof/>
                <w:webHidden/>
              </w:rPr>
              <w:fldChar w:fldCharType="begin"/>
            </w:r>
            <w:r>
              <w:rPr>
                <w:noProof/>
                <w:webHidden/>
              </w:rPr>
              <w:instrText xml:space="preserve"> PAGEREF _Toc191634717 \h </w:instrText>
            </w:r>
            <w:r>
              <w:rPr>
                <w:noProof/>
                <w:webHidden/>
              </w:rPr>
            </w:r>
            <w:r>
              <w:rPr>
                <w:noProof/>
                <w:webHidden/>
              </w:rPr>
              <w:fldChar w:fldCharType="separate"/>
            </w:r>
            <w:r>
              <w:rPr>
                <w:noProof/>
                <w:webHidden/>
              </w:rPr>
              <w:t>4</w:t>
            </w:r>
            <w:r>
              <w:rPr>
                <w:noProof/>
                <w:webHidden/>
              </w:rPr>
              <w:fldChar w:fldCharType="end"/>
            </w:r>
          </w:hyperlink>
        </w:p>
        <w:p w14:paraId="14AFC9E8" w14:textId="4A057AAD"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18" w:history="1">
            <w:r w:rsidRPr="0023113F">
              <w:rPr>
                <w:rStyle w:val="Hyperlink"/>
                <w:rFonts w:ascii="Archivo" w:hAnsi="Archivo" w:cs="Archivo"/>
                <w:noProof/>
              </w:rPr>
              <w:t>Attribution</w:t>
            </w:r>
            <w:r>
              <w:rPr>
                <w:noProof/>
                <w:webHidden/>
              </w:rPr>
              <w:tab/>
            </w:r>
            <w:r>
              <w:rPr>
                <w:noProof/>
                <w:webHidden/>
              </w:rPr>
              <w:fldChar w:fldCharType="begin"/>
            </w:r>
            <w:r>
              <w:rPr>
                <w:noProof/>
                <w:webHidden/>
              </w:rPr>
              <w:instrText xml:space="preserve"> PAGEREF _Toc191634718 \h </w:instrText>
            </w:r>
            <w:r>
              <w:rPr>
                <w:noProof/>
                <w:webHidden/>
              </w:rPr>
            </w:r>
            <w:r>
              <w:rPr>
                <w:noProof/>
                <w:webHidden/>
              </w:rPr>
              <w:fldChar w:fldCharType="separate"/>
            </w:r>
            <w:r>
              <w:rPr>
                <w:noProof/>
                <w:webHidden/>
              </w:rPr>
              <w:t>4</w:t>
            </w:r>
            <w:r>
              <w:rPr>
                <w:noProof/>
                <w:webHidden/>
              </w:rPr>
              <w:fldChar w:fldCharType="end"/>
            </w:r>
          </w:hyperlink>
        </w:p>
        <w:p w14:paraId="36E17D48" w14:textId="0D1AABD2" w:rsidR="00852989" w:rsidRDefault="00852989">
          <w:pPr>
            <w:pStyle w:val="TOC1"/>
            <w:tabs>
              <w:tab w:val="right" w:leader="dot" w:pos="10790"/>
            </w:tabs>
            <w:rPr>
              <w:rFonts w:asciiTheme="minorHAnsi" w:eastAsiaTheme="minorEastAsia" w:hAnsiTheme="minorHAnsi"/>
              <w:noProof/>
              <w:kern w:val="2"/>
              <w:sz w:val="24"/>
              <w:szCs w:val="24"/>
              <w14:ligatures w14:val="standardContextual"/>
            </w:rPr>
          </w:pPr>
          <w:hyperlink w:anchor="_Toc191634719" w:history="1">
            <w:r w:rsidRPr="0023113F">
              <w:rPr>
                <w:rStyle w:val="Hyperlink"/>
                <w:rFonts w:ascii="Archivo" w:hAnsi="Archivo" w:cs="Archivo"/>
                <w:noProof/>
              </w:rPr>
              <w:t>Accessibility Statement Customization Guide</w:t>
            </w:r>
            <w:r>
              <w:rPr>
                <w:noProof/>
                <w:webHidden/>
              </w:rPr>
              <w:tab/>
            </w:r>
            <w:r>
              <w:rPr>
                <w:noProof/>
                <w:webHidden/>
              </w:rPr>
              <w:fldChar w:fldCharType="begin"/>
            </w:r>
            <w:r>
              <w:rPr>
                <w:noProof/>
                <w:webHidden/>
              </w:rPr>
              <w:instrText xml:space="preserve"> PAGEREF _Toc191634719 \h </w:instrText>
            </w:r>
            <w:r>
              <w:rPr>
                <w:noProof/>
                <w:webHidden/>
              </w:rPr>
            </w:r>
            <w:r>
              <w:rPr>
                <w:noProof/>
                <w:webHidden/>
              </w:rPr>
              <w:fldChar w:fldCharType="separate"/>
            </w:r>
            <w:r>
              <w:rPr>
                <w:noProof/>
                <w:webHidden/>
              </w:rPr>
              <w:t>5</w:t>
            </w:r>
            <w:r>
              <w:rPr>
                <w:noProof/>
                <w:webHidden/>
              </w:rPr>
              <w:fldChar w:fldCharType="end"/>
            </w:r>
          </w:hyperlink>
        </w:p>
        <w:p w14:paraId="03900F3F" w14:textId="7A08795D"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20" w:history="1">
            <w:r w:rsidRPr="0023113F">
              <w:rPr>
                <w:rStyle w:val="Hyperlink"/>
                <w:rFonts w:ascii="Archivo" w:hAnsi="Archivo" w:cs="Archivo"/>
                <w:noProof/>
              </w:rPr>
              <w:t>Sections</w:t>
            </w:r>
            <w:r>
              <w:rPr>
                <w:noProof/>
                <w:webHidden/>
              </w:rPr>
              <w:tab/>
            </w:r>
            <w:r>
              <w:rPr>
                <w:noProof/>
                <w:webHidden/>
              </w:rPr>
              <w:fldChar w:fldCharType="begin"/>
            </w:r>
            <w:r>
              <w:rPr>
                <w:noProof/>
                <w:webHidden/>
              </w:rPr>
              <w:instrText xml:space="preserve"> PAGEREF _Toc191634720 \h </w:instrText>
            </w:r>
            <w:r>
              <w:rPr>
                <w:noProof/>
                <w:webHidden/>
              </w:rPr>
            </w:r>
            <w:r>
              <w:rPr>
                <w:noProof/>
                <w:webHidden/>
              </w:rPr>
              <w:fldChar w:fldCharType="separate"/>
            </w:r>
            <w:r>
              <w:rPr>
                <w:noProof/>
                <w:webHidden/>
              </w:rPr>
              <w:t>5</w:t>
            </w:r>
            <w:r>
              <w:rPr>
                <w:noProof/>
                <w:webHidden/>
              </w:rPr>
              <w:fldChar w:fldCharType="end"/>
            </w:r>
          </w:hyperlink>
        </w:p>
        <w:p w14:paraId="48A5A06E" w14:textId="47A8CA2D"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21" w:history="1">
            <w:r w:rsidRPr="0023113F">
              <w:rPr>
                <w:rStyle w:val="Hyperlink"/>
                <w:rFonts w:ascii="Archivo" w:hAnsi="Archivo" w:cs="Archivo"/>
                <w:noProof/>
              </w:rPr>
              <w:t>Accuracy</w:t>
            </w:r>
            <w:r>
              <w:rPr>
                <w:noProof/>
                <w:webHidden/>
              </w:rPr>
              <w:tab/>
            </w:r>
            <w:r>
              <w:rPr>
                <w:noProof/>
                <w:webHidden/>
              </w:rPr>
              <w:fldChar w:fldCharType="begin"/>
            </w:r>
            <w:r>
              <w:rPr>
                <w:noProof/>
                <w:webHidden/>
              </w:rPr>
              <w:instrText xml:space="preserve"> PAGEREF _Toc191634721 \h </w:instrText>
            </w:r>
            <w:r>
              <w:rPr>
                <w:noProof/>
                <w:webHidden/>
              </w:rPr>
            </w:r>
            <w:r>
              <w:rPr>
                <w:noProof/>
                <w:webHidden/>
              </w:rPr>
              <w:fldChar w:fldCharType="separate"/>
            </w:r>
            <w:r>
              <w:rPr>
                <w:noProof/>
                <w:webHidden/>
              </w:rPr>
              <w:t>6</w:t>
            </w:r>
            <w:r>
              <w:rPr>
                <w:noProof/>
                <w:webHidden/>
              </w:rPr>
              <w:fldChar w:fldCharType="end"/>
            </w:r>
          </w:hyperlink>
        </w:p>
        <w:p w14:paraId="15086CD0" w14:textId="7C5AF129" w:rsidR="00852989" w:rsidRDefault="00852989">
          <w:pPr>
            <w:pStyle w:val="TOC2"/>
            <w:tabs>
              <w:tab w:val="right" w:leader="dot" w:pos="10790"/>
            </w:tabs>
            <w:rPr>
              <w:rFonts w:asciiTheme="minorHAnsi" w:eastAsiaTheme="minorEastAsia" w:hAnsiTheme="minorHAnsi"/>
              <w:noProof/>
              <w:kern w:val="2"/>
              <w:sz w:val="24"/>
              <w:szCs w:val="24"/>
              <w14:ligatures w14:val="standardContextual"/>
            </w:rPr>
          </w:pPr>
          <w:hyperlink w:anchor="_Toc191634722" w:history="1">
            <w:r w:rsidRPr="0023113F">
              <w:rPr>
                <w:rStyle w:val="Hyperlink"/>
                <w:rFonts w:ascii="Archivo" w:hAnsi="Archivo" w:cs="Archivo"/>
                <w:noProof/>
              </w:rPr>
              <w:t>Alignment</w:t>
            </w:r>
            <w:r>
              <w:rPr>
                <w:noProof/>
                <w:webHidden/>
              </w:rPr>
              <w:tab/>
            </w:r>
            <w:r>
              <w:rPr>
                <w:noProof/>
                <w:webHidden/>
              </w:rPr>
              <w:fldChar w:fldCharType="begin"/>
            </w:r>
            <w:r>
              <w:rPr>
                <w:noProof/>
                <w:webHidden/>
              </w:rPr>
              <w:instrText xml:space="preserve"> PAGEREF _Toc191634722 \h </w:instrText>
            </w:r>
            <w:r>
              <w:rPr>
                <w:noProof/>
                <w:webHidden/>
              </w:rPr>
            </w:r>
            <w:r>
              <w:rPr>
                <w:noProof/>
                <w:webHidden/>
              </w:rPr>
              <w:fldChar w:fldCharType="separate"/>
            </w:r>
            <w:r>
              <w:rPr>
                <w:noProof/>
                <w:webHidden/>
              </w:rPr>
              <w:t>6</w:t>
            </w:r>
            <w:r>
              <w:rPr>
                <w:noProof/>
                <w:webHidden/>
              </w:rPr>
              <w:fldChar w:fldCharType="end"/>
            </w:r>
          </w:hyperlink>
        </w:p>
        <w:p w14:paraId="7F431AA9" w14:textId="7C440B2E" w:rsidR="00852989" w:rsidRDefault="00852989">
          <w:pPr>
            <w:pStyle w:val="TOC3"/>
            <w:tabs>
              <w:tab w:val="right" w:leader="dot" w:pos="10790"/>
            </w:tabs>
            <w:rPr>
              <w:rFonts w:asciiTheme="minorHAnsi" w:eastAsiaTheme="minorEastAsia" w:hAnsiTheme="minorHAnsi"/>
              <w:noProof/>
              <w:kern w:val="2"/>
              <w:sz w:val="24"/>
              <w:szCs w:val="24"/>
              <w14:ligatures w14:val="standardContextual"/>
            </w:rPr>
          </w:pPr>
          <w:hyperlink w:anchor="_Toc191634723" w:history="1">
            <w:r w:rsidRPr="0023113F">
              <w:rPr>
                <w:rStyle w:val="Hyperlink"/>
                <w:rFonts w:ascii="Archivo" w:hAnsi="Archivo" w:cs="Archivo"/>
                <w:noProof/>
              </w:rPr>
              <w:t>Customization</w:t>
            </w:r>
            <w:r>
              <w:rPr>
                <w:noProof/>
                <w:webHidden/>
              </w:rPr>
              <w:tab/>
            </w:r>
            <w:r>
              <w:rPr>
                <w:noProof/>
                <w:webHidden/>
              </w:rPr>
              <w:fldChar w:fldCharType="begin"/>
            </w:r>
            <w:r>
              <w:rPr>
                <w:noProof/>
                <w:webHidden/>
              </w:rPr>
              <w:instrText xml:space="preserve"> PAGEREF _Toc191634723 \h </w:instrText>
            </w:r>
            <w:r>
              <w:rPr>
                <w:noProof/>
                <w:webHidden/>
              </w:rPr>
            </w:r>
            <w:r>
              <w:rPr>
                <w:noProof/>
                <w:webHidden/>
              </w:rPr>
              <w:fldChar w:fldCharType="separate"/>
            </w:r>
            <w:r>
              <w:rPr>
                <w:noProof/>
                <w:webHidden/>
              </w:rPr>
              <w:t>7</w:t>
            </w:r>
            <w:r>
              <w:rPr>
                <w:noProof/>
                <w:webHidden/>
              </w:rPr>
              <w:fldChar w:fldCharType="end"/>
            </w:r>
          </w:hyperlink>
        </w:p>
        <w:p w14:paraId="4C62C0F3" w14:textId="4682AF7E" w:rsidR="00852989" w:rsidRDefault="00852989">
          <w:pPr>
            <w:pStyle w:val="TOC1"/>
            <w:tabs>
              <w:tab w:val="right" w:leader="dot" w:pos="10790"/>
            </w:tabs>
            <w:rPr>
              <w:rFonts w:asciiTheme="minorHAnsi" w:eastAsiaTheme="minorEastAsia" w:hAnsiTheme="minorHAnsi"/>
              <w:noProof/>
              <w:kern w:val="2"/>
              <w:sz w:val="24"/>
              <w:szCs w:val="24"/>
              <w14:ligatures w14:val="standardContextual"/>
            </w:rPr>
          </w:pPr>
          <w:hyperlink w:anchor="_Toc191634724" w:history="1">
            <w:r w:rsidRPr="0023113F">
              <w:rPr>
                <w:rStyle w:val="Hyperlink"/>
                <w:rFonts w:ascii="Archivo" w:hAnsi="Archivo" w:cs="Archivo"/>
                <w:noProof/>
              </w:rPr>
              <w:t>Copyright</w:t>
            </w:r>
            <w:r>
              <w:rPr>
                <w:noProof/>
                <w:webHidden/>
              </w:rPr>
              <w:tab/>
            </w:r>
            <w:r>
              <w:rPr>
                <w:noProof/>
                <w:webHidden/>
              </w:rPr>
              <w:fldChar w:fldCharType="begin"/>
            </w:r>
            <w:r>
              <w:rPr>
                <w:noProof/>
                <w:webHidden/>
              </w:rPr>
              <w:instrText xml:space="preserve"> PAGEREF _Toc191634724 \h </w:instrText>
            </w:r>
            <w:r>
              <w:rPr>
                <w:noProof/>
                <w:webHidden/>
              </w:rPr>
            </w:r>
            <w:r>
              <w:rPr>
                <w:noProof/>
                <w:webHidden/>
              </w:rPr>
              <w:fldChar w:fldCharType="separate"/>
            </w:r>
            <w:r>
              <w:rPr>
                <w:noProof/>
                <w:webHidden/>
              </w:rPr>
              <w:t>8</w:t>
            </w:r>
            <w:r>
              <w:rPr>
                <w:noProof/>
                <w:webHidden/>
              </w:rPr>
              <w:fldChar w:fldCharType="end"/>
            </w:r>
          </w:hyperlink>
        </w:p>
        <w:p w14:paraId="0391185A" w14:textId="66127046" w:rsidR="00852989" w:rsidRDefault="00852989">
          <w:pPr>
            <w:pStyle w:val="TOC1"/>
            <w:tabs>
              <w:tab w:val="right" w:leader="dot" w:pos="10790"/>
            </w:tabs>
            <w:rPr>
              <w:rFonts w:asciiTheme="minorHAnsi" w:eastAsiaTheme="minorEastAsia" w:hAnsiTheme="minorHAnsi"/>
              <w:noProof/>
              <w:kern w:val="2"/>
              <w:sz w:val="24"/>
              <w:szCs w:val="24"/>
              <w14:ligatures w14:val="standardContextual"/>
            </w:rPr>
          </w:pPr>
          <w:hyperlink w:anchor="_Toc191634725" w:history="1">
            <w:r w:rsidRPr="0023113F">
              <w:rPr>
                <w:rStyle w:val="Hyperlink"/>
                <w:rFonts w:ascii="Archivo" w:hAnsi="Archivo" w:cs="Archivo"/>
                <w:noProof/>
              </w:rPr>
              <w:t>Disclaimer</w:t>
            </w:r>
            <w:r>
              <w:rPr>
                <w:noProof/>
                <w:webHidden/>
              </w:rPr>
              <w:tab/>
            </w:r>
            <w:r>
              <w:rPr>
                <w:noProof/>
                <w:webHidden/>
              </w:rPr>
              <w:fldChar w:fldCharType="begin"/>
            </w:r>
            <w:r>
              <w:rPr>
                <w:noProof/>
                <w:webHidden/>
              </w:rPr>
              <w:instrText xml:space="preserve"> PAGEREF _Toc191634725 \h </w:instrText>
            </w:r>
            <w:r>
              <w:rPr>
                <w:noProof/>
                <w:webHidden/>
              </w:rPr>
            </w:r>
            <w:r>
              <w:rPr>
                <w:noProof/>
                <w:webHidden/>
              </w:rPr>
              <w:fldChar w:fldCharType="separate"/>
            </w:r>
            <w:r>
              <w:rPr>
                <w:noProof/>
                <w:webHidden/>
              </w:rPr>
              <w:t>9</w:t>
            </w:r>
            <w:r>
              <w:rPr>
                <w:noProof/>
                <w:webHidden/>
              </w:rPr>
              <w:fldChar w:fldCharType="end"/>
            </w:r>
          </w:hyperlink>
        </w:p>
        <w:p w14:paraId="17FE93C9" w14:textId="705FE1A6" w:rsidR="00404F12" w:rsidRPr="00852989" w:rsidRDefault="0000575C" w:rsidP="00404F12">
          <w:pPr>
            <w:pStyle w:val="TOC1"/>
            <w:tabs>
              <w:tab w:val="right" w:leader="dot" w:pos="10790"/>
            </w:tabs>
            <w:spacing w:after="0"/>
            <w:rPr>
              <w:rFonts w:ascii="Archivo" w:hAnsi="Archivo" w:cs="Archivo"/>
              <w:b/>
              <w:bCs/>
              <w:noProof/>
            </w:rPr>
          </w:pPr>
          <w:r w:rsidRPr="00852989">
            <w:rPr>
              <w:rFonts w:ascii="Archivo" w:hAnsi="Archivo" w:cs="Archivo"/>
              <w:b/>
              <w:bCs/>
              <w:noProof/>
            </w:rPr>
            <w:fldChar w:fldCharType="end"/>
          </w:r>
        </w:p>
      </w:sdtContent>
    </w:sdt>
    <w:p w14:paraId="20C72D15" w14:textId="77777777" w:rsidR="00404F12" w:rsidRPr="00852989" w:rsidRDefault="00404F12">
      <w:pPr>
        <w:rPr>
          <w:rFonts w:ascii="Archivo" w:eastAsiaTheme="majorEastAsia" w:hAnsi="Archivo" w:cs="Archivo"/>
          <w:b/>
          <w:sz w:val="52"/>
          <w:szCs w:val="52"/>
        </w:rPr>
      </w:pPr>
      <w:r w:rsidRPr="00852989">
        <w:rPr>
          <w:rFonts w:ascii="Archivo" w:hAnsi="Archivo" w:cs="Archivo"/>
        </w:rPr>
        <w:br w:type="page"/>
      </w:r>
    </w:p>
    <w:p w14:paraId="3F0CCF23" w14:textId="350F233A" w:rsidR="007D7E78" w:rsidRPr="00852989" w:rsidRDefault="007D7E78" w:rsidP="00852989">
      <w:pPr>
        <w:pStyle w:val="Heading1"/>
        <w:spacing w:before="0" w:line="360" w:lineRule="auto"/>
        <w:rPr>
          <w:rFonts w:ascii="Archivo" w:hAnsi="Archivo" w:cs="Archivo"/>
        </w:rPr>
      </w:pPr>
      <w:bookmarkStart w:id="4" w:name="_Toc191634713"/>
      <w:r w:rsidRPr="00852989">
        <w:rPr>
          <w:rFonts w:ascii="Archivo" w:hAnsi="Archivo" w:cs="Archivo"/>
        </w:rPr>
        <w:lastRenderedPageBreak/>
        <w:t>[</w:t>
      </w:r>
      <w:r w:rsidR="00326FC6" w:rsidRPr="00852989">
        <w:rPr>
          <w:rFonts w:ascii="Archivo" w:hAnsi="Archivo" w:cs="Archivo"/>
        </w:rPr>
        <w:t>ENTITY</w:t>
      </w:r>
      <w:r w:rsidRPr="00852989">
        <w:rPr>
          <w:rFonts w:ascii="Archivo" w:hAnsi="Archivo" w:cs="Archivo"/>
        </w:rPr>
        <w:t>] Accessibility Statement</w:t>
      </w:r>
      <w:bookmarkEnd w:id="4"/>
    </w:p>
    <w:p w14:paraId="1E8BE38D" w14:textId="5C76888C" w:rsidR="00694ED3" w:rsidRPr="00852989" w:rsidRDefault="00B8279A" w:rsidP="00852989">
      <w:pPr>
        <w:spacing w:line="360" w:lineRule="auto"/>
        <w:rPr>
          <w:rFonts w:ascii="Archivo" w:hAnsi="Archivo" w:cs="Archivo"/>
        </w:rPr>
      </w:pPr>
      <w:r w:rsidRPr="00852989">
        <w:rPr>
          <w:rFonts w:ascii="Archivo" w:hAnsi="Archivo" w:cs="Archivo"/>
        </w:rPr>
        <w:t>[</w:t>
      </w:r>
      <w:r w:rsidR="00326FC6" w:rsidRPr="00852989">
        <w:rPr>
          <w:rFonts w:ascii="Archivo" w:hAnsi="Archivo" w:cs="Archivo"/>
        </w:rPr>
        <w:t>Entity</w:t>
      </w:r>
      <w:r w:rsidRPr="00852989">
        <w:rPr>
          <w:rFonts w:ascii="Archivo" w:hAnsi="Archivo" w:cs="Archivo"/>
        </w:rPr>
        <w:t xml:space="preserve">] is committed to providing an </w:t>
      </w:r>
      <w:r w:rsidR="00D23ED9" w:rsidRPr="00852989">
        <w:rPr>
          <w:rFonts w:ascii="Archivo" w:hAnsi="Archivo" w:cs="Archivo"/>
        </w:rPr>
        <w:t xml:space="preserve">inclusive and </w:t>
      </w:r>
      <w:r w:rsidRPr="00852989">
        <w:rPr>
          <w:rFonts w:ascii="Archivo" w:hAnsi="Archivo" w:cs="Archivo"/>
        </w:rPr>
        <w:t xml:space="preserve">accessible experience to everyone, including </w:t>
      </w:r>
      <w:r w:rsidR="005009E4" w:rsidRPr="00852989">
        <w:rPr>
          <w:rFonts w:ascii="Archivo" w:hAnsi="Archivo" w:cs="Archivo"/>
        </w:rPr>
        <w:t>individuals</w:t>
      </w:r>
      <w:r w:rsidRPr="00852989">
        <w:rPr>
          <w:rFonts w:ascii="Archivo" w:hAnsi="Archivo" w:cs="Archivo"/>
        </w:rPr>
        <w:t xml:space="preserve"> with disabilities.</w:t>
      </w:r>
    </w:p>
    <w:p w14:paraId="0ED298A4" w14:textId="38681DCB" w:rsidR="00B8279A" w:rsidRPr="00852989" w:rsidRDefault="00B8279A" w:rsidP="00852989">
      <w:pPr>
        <w:spacing w:line="360" w:lineRule="auto"/>
        <w:rPr>
          <w:rFonts w:ascii="Archivo" w:hAnsi="Archivo" w:cs="Archivo"/>
        </w:rPr>
      </w:pPr>
      <w:r w:rsidRPr="00852989">
        <w:rPr>
          <w:rFonts w:ascii="Archivo" w:hAnsi="Archivo" w:cs="Archivo"/>
        </w:rPr>
        <w:t>[</w:t>
      </w:r>
      <w:r w:rsidR="00326FC6" w:rsidRPr="00852989">
        <w:rPr>
          <w:rFonts w:ascii="Archivo" w:hAnsi="Archivo" w:cs="Archivo"/>
        </w:rPr>
        <w:t>Entity</w:t>
      </w:r>
      <w:r w:rsidR="00434E00" w:rsidRPr="00852989">
        <w:rPr>
          <w:rFonts w:ascii="Archivo" w:hAnsi="Archivo" w:cs="Archivo"/>
        </w:rPr>
        <w:t>’s</w:t>
      </w:r>
      <w:r w:rsidRPr="00852989">
        <w:rPr>
          <w:rFonts w:ascii="Archivo" w:hAnsi="Archivo" w:cs="Archivo"/>
        </w:rPr>
        <w:t>]</w:t>
      </w:r>
      <w:r w:rsidR="00694ED3" w:rsidRPr="00852989">
        <w:rPr>
          <w:rFonts w:ascii="Archivo" w:hAnsi="Archivo" w:cs="Archivo"/>
        </w:rPr>
        <w:t xml:space="preserve"> commitment is guided by our accessibility</w:t>
      </w:r>
      <w:r w:rsidRPr="00852989">
        <w:rPr>
          <w:rFonts w:ascii="Archivo" w:hAnsi="Archivo" w:cs="Archivo"/>
        </w:rPr>
        <w:t xml:space="preserve"> policy </w:t>
      </w:r>
      <w:r w:rsidR="00B454C8" w:rsidRPr="00852989">
        <w:rPr>
          <w:rFonts w:ascii="Archivo" w:hAnsi="Archivo" w:cs="Archivo"/>
        </w:rPr>
        <w:t xml:space="preserve">to ensure </w:t>
      </w:r>
      <w:r w:rsidRPr="00852989">
        <w:rPr>
          <w:rFonts w:ascii="Archivo" w:hAnsi="Archivo" w:cs="Archivo"/>
        </w:rPr>
        <w:t xml:space="preserve">that </w:t>
      </w:r>
      <w:r w:rsidR="00C22E65" w:rsidRPr="00852989">
        <w:rPr>
          <w:rFonts w:ascii="Archivo" w:hAnsi="Archivo" w:cs="Archivo"/>
        </w:rPr>
        <w:t>people</w:t>
      </w:r>
      <w:r w:rsidRPr="00852989">
        <w:rPr>
          <w:rFonts w:ascii="Archivo" w:hAnsi="Archivo" w:cs="Archivo"/>
        </w:rPr>
        <w:t xml:space="preserve"> with disabilities have full and equal opportunity to access and benefit from the </w:t>
      </w:r>
      <w:r w:rsidR="00694ED3" w:rsidRPr="00852989">
        <w:rPr>
          <w:rFonts w:ascii="Archivo" w:hAnsi="Archivo" w:cs="Archivo"/>
        </w:rPr>
        <w:t>[</w:t>
      </w:r>
      <w:r w:rsidR="00BD6215" w:rsidRPr="00852989">
        <w:rPr>
          <w:rFonts w:ascii="Archivo" w:hAnsi="Archivo" w:cs="Archivo"/>
        </w:rPr>
        <w:t xml:space="preserve">experiences / content, </w:t>
      </w:r>
      <w:r w:rsidR="00694ED3" w:rsidRPr="00852989">
        <w:rPr>
          <w:rFonts w:ascii="Archivo" w:hAnsi="Archivo" w:cs="Archivo"/>
        </w:rPr>
        <w:t>products, services</w:t>
      </w:r>
      <w:r w:rsidR="00BD6215" w:rsidRPr="00852989">
        <w:rPr>
          <w:rFonts w:ascii="Archivo" w:hAnsi="Archivo" w:cs="Archivo"/>
        </w:rPr>
        <w:t>, information]</w:t>
      </w:r>
      <w:r w:rsidRPr="00852989">
        <w:rPr>
          <w:rFonts w:ascii="Archivo" w:hAnsi="Archivo" w:cs="Archivo"/>
        </w:rPr>
        <w:t xml:space="preserve"> offered by [</w:t>
      </w:r>
      <w:r w:rsidR="00326FC6" w:rsidRPr="00852989">
        <w:rPr>
          <w:rFonts w:ascii="Archivo" w:hAnsi="Archivo" w:cs="Archivo"/>
        </w:rPr>
        <w:t>Entity</w:t>
      </w:r>
      <w:r w:rsidRPr="00852989">
        <w:rPr>
          <w:rFonts w:ascii="Archivo" w:hAnsi="Archivo" w:cs="Archivo"/>
        </w:rPr>
        <w:t>] through [</w:t>
      </w:r>
      <w:r w:rsidR="00434E00" w:rsidRPr="00852989">
        <w:rPr>
          <w:rFonts w:ascii="Archivo" w:hAnsi="Archivo" w:cs="Archivo"/>
        </w:rPr>
        <w:t>website.com</w:t>
      </w:r>
      <w:r w:rsidR="00D36CEC" w:rsidRPr="00852989">
        <w:rPr>
          <w:rFonts w:ascii="Archivo" w:hAnsi="Archivo" w:cs="Archivo"/>
        </w:rPr>
        <w:t xml:space="preserve"> / App name mobile application</w:t>
      </w:r>
      <w:r w:rsidRPr="00852989">
        <w:rPr>
          <w:rFonts w:ascii="Archivo" w:hAnsi="Archivo" w:cs="Archivo"/>
        </w:rPr>
        <w:t xml:space="preserve">]. </w:t>
      </w:r>
    </w:p>
    <w:p w14:paraId="3750D2D2" w14:textId="09C78519" w:rsidR="00C22E65" w:rsidRPr="00852989" w:rsidRDefault="00C22E65" w:rsidP="00852989">
      <w:pPr>
        <w:pStyle w:val="Heading2"/>
        <w:spacing w:before="0" w:line="360" w:lineRule="auto"/>
        <w:rPr>
          <w:rFonts w:ascii="Archivo" w:hAnsi="Archivo" w:cs="Archivo"/>
        </w:rPr>
      </w:pPr>
      <w:bookmarkStart w:id="5" w:name="_Toc191634714"/>
      <w:r w:rsidRPr="00852989">
        <w:rPr>
          <w:rFonts w:ascii="Archivo" w:hAnsi="Archivo" w:cs="Archivo"/>
        </w:rPr>
        <w:t>Support</w:t>
      </w:r>
      <w:r w:rsidR="00A32423" w:rsidRPr="00852989">
        <w:rPr>
          <w:rFonts w:ascii="Archivo" w:hAnsi="Archivo" w:cs="Archivo"/>
        </w:rPr>
        <w:t xml:space="preserve"> and Feedback</w:t>
      </w:r>
      <w:bookmarkEnd w:id="5"/>
    </w:p>
    <w:p w14:paraId="18F99E71" w14:textId="0B83B82A" w:rsidR="00A32423" w:rsidRPr="00852989" w:rsidRDefault="00A32423" w:rsidP="00852989">
      <w:pPr>
        <w:spacing w:line="360" w:lineRule="auto"/>
        <w:rPr>
          <w:rFonts w:ascii="Archivo" w:hAnsi="Archivo" w:cs="Archivo"/>
          <w:szCs w:val="28"/>
        </w:rPr>
      </w:pPr>
      <w:r w:rsidRPr="00852989">
        <w:rPr>
          <w:rFonts w:ascii="Archivo" w:hAnsi="Archivo" w:cs="Archivo"/>
          <w:szCs w:val="28"/>
        </w:rPr>
        <w:t xml:space="preserve">If you need assistance using our </w:t>
      </w:r>
      <w:r w:rsidR="007111A6" w:rsidRPr="00852989">
        <w:rPr>
          <w:rFonts w:ascii="Archivo" w:hAnsi="Archivo" w:cs="Archivo"/>
          <w:szCs w:val="28"/>
        </w:rPr>
        <w:t>[</w:t>
      </w:r>
      <w:r w:rsidRPr="00852989">
        <w:rPr>
          <w:rFonts w:ascii="Archivo" w:hAnsi="Archivo" w:cs="Archivo"/>
          <w:szCs w:val="28"/>
        </w:rPr>
        <w:t>website</w:t>
      </w:r>
      <w:r w:rsidR="007111A6" w:rsidRPr="00852989">
        <w:rPr>
          <w:rFonts w:ascii="Archivo" w:hAnsi="Archivo" w:cs="Archivo"/>
          <w:szCs w:val="28"/>
        </w:rPr>
        <w:t>/app]</w:t>
      </w:r>
      <w:r w:rsidRPr="00852989">
        <w:rPr>
          <w:rFonts w:ascii="Archivo" w:hAnsi="Archivo" w:cs="Archivo"/>
          <w:szCs w:val="28"/>
        </w:rPr>
        <w:t xml:space="preserve"> or would like to provide feedback, we invite you to contact us:</w:t>
      </w:r>
    </w:p>
    <w:p w14:paraId="4C850758" w14:textId="77777777" w:rsidR="00C22E65" w:rsidRPr="00852989" w:rsidRDefault="00C22E65" w:rsidP="00852989">
      <w:pPr>
        <w:pStyle w:val="ListParagraph"/>
        <w:numPr>
          <w:ilvl w:val="0"/>
          <w:numId w:val="1"/>
        </w:numPr>
        <w:spacing w:line="360" w:lineRule="auto"/>
        <w:rPr>
          <w:rFonts w:ascii="Archivo" w:hAnsi="Archivo" w:cs="Archivo"/>
        </w:rPr>
      </w:pPr>
      <w:r w:rsidRPr="00852989">
        <w:rPr>
          <w:rFonts w:ascii="Archivo" w:hAnsi="Archivo" w:cs="Archivo"/>
        </w:rPr>
        <w:t>Email: [accessibility@website.com]</w:t>
      </w:r>
    </w:p>
    <w:p w14:paraId="61ADA1E4" w14:textId="0F85EAAF" w:rsidR="00C22E65" w:rsidRPr="00852989" w:rsidRDefault="00C22E65" w:rsidP="00852989">
      <w:pPr>
        <w:pStyle w:val="ListParagraph"/>
        <w:numPr>
          <w:ilvl w:val="0"/>
          <w:numId w:val="1"/>
        </w:numPr>
        <w:spacing w:line="360" w:lineRule="auto"/>
        <w:rPr>
          <w:rFonts w:ascii="Archivo" w:hAnsi="Archivo" w:cs="Archivo"/>
        </w:rPr>
      </w:pPr>
      <w:r w:rsidRPr="00852989">
        <w:rPr>
          <w:rFonts w:ascii="Archivo" w:hAnsi="Archivo" w:cs="Archivo"/>
        </w:rPr>
        <w:t>Phone: [Phone Number]</w:t>
      </w:r>
    </w:p>
    <w:p w14:paraId="763B2CF6" w14:textId="7495C20C" w:rsidR="00B261D2" w:rsidRPr="00852989" w:rsidRDefault="00A32423" w:rsidP="00852989">
      <w:pPr>
        <w:pStyle w:val="Heading2"/>
        <w:spacing w:before="0" w:line="360" w:lineRule="auto"/>
        <w:rPr>
          <w:rFonts w:ascii="Archivo" w:hAnsi="Archivo" w:cs="Archivo"/>
        </w:rPr>
      </w:pPr>
      <w:bookmarkStart w:id="6" w:name="_Toc191634715"/>
      <w:r w:rsidRPr="00852989">
        <w:rPr>
          <w:rFonts w:ascii="Archivo" w:hAnsi="Archivo" w:cs="Archivo"/>
        </w:rPr>
        <w:t>Optimal Experience</w:t>
      </w:r>
      <w:bookmarkEnd w:id="6"/>
    </w:p>
    <w:p w14:paraId="5F14C3AB" w14:textId="09A5E865" w:rsidR="00B261D2" w:rsidRPr="00852989" w:rsidRDefault="00B261D2" w:rsidP="00852989">
      <w:pPr>
        <w:spacing w:line="360" w:lineRule="auto"/>
        <w:rPr>
          <w:rFonts w:ascii="Archivo" w:hAnsi="Archivo" w:cs="Archivo"/>
          <w:b/>
          <w:bCs/>
        </w:rPr>
      </w:pPr>
      <w:r w:rsidRPr="00852989">
        <w:rPr>
          <w:rFonts w:ascii="Archivo" w:hAnsi="Archivo" w:cs="Archivo"/>
          <w:b/>
          <w:bCs/>
        </w:rPr>
        <w:t xml:space="preserve">[If </w:t>
      </w:r>
      <w:r w:rsidR="00434E00" w:rsidRPr="00852989">
        <w:rPr>
          <w:rFonts w:ascii="Archivo" w:hAnsi="Archivo" w:cs="Archivo"/>
          <w:b/>
          <w:bCs/>
        </w:rPr>
        <w:t>your asset is a</w:t>
      </w:r>
      <w:r w:rsidRPr="00852989">
        <w:rPr>
          <w:rFonts w:ascii="Archivo" w:hAnsi="Archivo" w:cs="Archivo"/>
          <w:b/>
          <w:bCs/>
        </w:rPr>
        <w:t xml:space="preserve"> website, </w:t>
      </w:r>
      <w:r w:rsidR="00434E00" w:rsidRPr="00852989">
        <w:rPr>
          <w:rFonts w:ascii="Archivo" w:hAnsi="Archivo" w:cs="Archivo"/>
          <w:b/>
          <w:bCs/>
        </w:rPr>
        <w:t>customize</w:t>
      </w:r>
      <w:r w:rsidRPr="00852989">
        <w:rPr>
          <w:rFonts w:ascii="Archivo" w:hAnsi="Archivo" w:cs="Archivo"/>
          <w:b/>
          <w:bCs/>
        </w:rPr>
        <w:t xml:space="preserve"> the following </w:t>
      </w:r>
      <w:r w:rsidR="00434E00" w:rsidRPr="00852989">
        <w:rPr>
          <w:rFonts w:ascii="Archivo" w:hAnsi="Archivo" w:cs="Archivo"/>
          <w:b/>
          <w:bCs/>
        </w:rPr>
        <w:t xml:space="preserve">example </w:t>
      </w:r>
      <w:r w:rsidRPr="00852989">
        <w:rPr>
          <w:rFonts w:ascii="Archivo" w:hAnsi="Archivo" w:cs="Archivo"/>
          <w:b/>
          <w:bCs/>
        </w:rPr>
        <w:t>language]</w:t>
      </w:r>
    </w:p>
    <w:p w14:paraId="1D01A78F" w14:textId="34AB26D9" w:rsidR="00A32423" w:rsidRPr="00852989" w:rsidRDefault="00B261D2" w:rsidP="00852989">
      <w:pPr>
        <w:spacing w:line="360" w:lineRule="auto"/>
        <w:rPr>
          <w:rFonts w:ascii="Archivo" w:hAnsi="Archivo" w:cs="Archivo"/>
        </w:rPr>
      </w:pPr>
      <w:r w:rsidRPr="00852989">
        <w:rPr>
          <w:rFonts w:ascii="Archivo" w:hAnsi="Archivo" w:cs="Archivo"/>
        </w:rPr>
        <w:t>[</w:t>
      </w:r>
      <w:r w:rsidR="00434E00" w:rsidRPr="00852989">
        <w:rPr>
          <w:rFonts w:ascii="Archivo" w:hAnsi="Archivo" w:cs="Archivo"/>
        </w:rPr>
        <w:t>Website.com</w:t>
      </w:r>
      <w:r w:rsidRPr="00852989">
        <w:rPr>
          <w:rFonts w:ascii="Archivo" w:hAnsi="Archivo" w:cs="Archivo"/>
        </w:rPr>
        <w:t xml:space="preserve">] </w:t>
      </w:r>
      <w:r w:rsidR="00A32423" w:rsidRPr="00852989">
        <w:rPr>
          <w:rFonts w:ascii="Archivo" w:hAnsi="Archivo" w:cs="Archivo"/>
        </w:rPr>
        <w:t>is best used with the latest version of any of the primary web browsers: Chrome, Firefox, and Safari. Our site is designed to be compatible with common assistive technologies including screen readers (</w:t>
      </w:r>
      <w:r w:rsidR="00B335DF" w:rsidRPr="00852989">
        <w:rPr>
          <w:rFonts w:ascii="Archivo" w:hAnsi="Archivo" w:cs="Archivo"/>
        </w:rPr>
        <w:t xml:space="preserve">e.g., </w:t>
      </w:r>
      <w:r w:rsidR="00A32423" w:rsidRPr="00852989">
        <w:rPr>
          <w:rFonts w:ascii="Archivo" w:hAnsi="Archivo" w:cs="Archivo"/>
        </w:rPr>
        <w:t xml:space="preserve">JAWS, NVDA, </w:t>
      </w:r>
      <w:proofErr w:type="spellStart"/>
      <w:r w:rsidR="00A32423" w:rsidRPr="00852989">
        <w:rPr>
          <w:rFonts w:ascii="Archivo" w:hAnsi="Archivo" w:cs="Archivo"/>
        </w:rPr>
        <w:t>VoiceOver</w:t>
      </w:r>
      <w:proofErr w:type="spellEnd"/>
      <w:r w:rsidR="00A32423" w:rsidRPr="00852989">
        <w:rPr>
          <w:rFonts w:ascii="Archivo" w:hAnsi="Archivo" w:cs="Archivo"/>
        </w:rPr>
        <w:t>), speech recognition software, and alternative input devices.</w:t>
      </w:r>
    </w:p>
    <w:p w14:paraId="6B2B9B97" w14:textId="6385DD48" w:rsidR="00B261D2" w:rsidRPr="00852989" w:rsidRDefault="00B261D2" w:rsidP="00852989">
      <w:pPr>
        <w:spacing w:line="360" w:lineRule="auto"/>
        <w:rPr>
          <w:rFonts w:ascii="Archivo" w:hAnsi="Archivo" w:cs="Archivo"/>
        </w:rPr>
      </w:pPr>
      <w:r w:rsidRPr="00852989">
        <w:rPr>
          <w:rFonts w:ascii="Archivo" w:hAnsi="Archivo" w:cs="Archivo"/>
        </w:rPr>
        <w:t>[</w:t>
      </w:r>
      <w:r w:rsidR="00434E00" w:rsidRPr="00852989">
        <w:rPr>
          <w:rFonts w:ascii="Archivo" w:hAnsi="Archivo" w:cs="Archivo"/>
        </w:rPr>
        <w:t>Website.com</w:t>
      </w:r>
      <w:r w:rsidRPr="00852989">
        <w:rPr>
          <w:rFonts w:ascii="Archivo" w:hAnsi="Archivo" w:cs="Archivo"/>
        </w:rPr>
        <w:t>] may not display optimally in Internet Explorer or older browsers.</w:t>
      </w:r>
    </w:p>
    <w:p w14:paraId="0C418F5D" w14:textId="5E850B4F" w:rsidR="00B261D2" w:rsidRPr="00852989" w:rsidRDefault="00B261D2" w:rsidP="00852989">
      <w:pPr>
        <w:spacing w:line="360" w:lineRule="auto"/>
        <w:rPr>
          <w:rFonts w:ascii="Archivo" w:hAnsi="Archivo" w:cs="Archivo"/>
          <w:b/>
          <w:bCs/>
        </w:rPr>
      </w:pPr>
      <w:r w:rsidRPr="00852989">
        <w:rPr>
          <w:rFonts w:ascii="Archivo" w:hAnsi="Archivo" w:cs="Archivo"/>
          <w:b/>
          <w:bCs/>
        </w:rPr>
        <w:t xml:space="preserve">[If </w:t>
      </w:r>
      <w:r w:rsidR="00434E00" w:rsidRPr="00852989">
        <w:rPr>
          <w:rFonts w:ascii="Archivo" w:hAnsi="Archivo" w:cs="Archivo"/>
          <w:b/>
          <w:bCs/>
        </w:rPr>
        <w:t>your asset</w:t>
      </w:r>
      <w:r w:rsidRPr="00852989">
        <w:rPr>
          <w:rFonts w:ascii="Archivo" w:hAnsi="Archivo" w:cs="Archivo"/>
          <w:b/>
          <w:bCs/>
        </w:rPr>
        <w:t xml:space="preserve"> is an app, </w:t>
      </w:r>
      <w:r w:rsidR="00434E00" w:rsidRPr="00852989">
        <w:rPr>
          <w:rFonts w:ascii="Archivo" w:hAnsi="Archivo" w:cs="Archivo"/>
          <w:b/>
          <w:bCs/>
        </w:rPr>
        <w:t>customize the following example language</w:t>
      </w:r>
      <w:r w:rsidRPr="00852989">
        <w:rPr>
          <w:rFonts w:ascii="Archivo" w:hAnsi="Archivo" w:cs="Archivo"/>
          <w:b/>
          <w:bCs/>
        </w:rPr>
        <w:t>]</w:t>
      </w:r>
    </w:p>
    <w:p w14:paraId="3B58092F" w14:textId="7DB94F7C" w:rsidR="00B261D2" w:rsidRPr="00852989" w:rsidRDefault="00B261D2" w:rsidP="00852989">
      <w:pPr>
        <w:spacing w:line="360" w:lineRule="auto"/>
        <w:rPr>
          <w:rFonts w:ascii="Archivo" w:hAnsi="Archivo" w:cs="Archivo"/>
        </w:rPr>
      </w:pPr>
      <w:r w:rsidRPr="00852989">
        <w:rPr>
          <w:rFonts w:ascii="Archivo" w:hAnsi="Archivo" w:cs="Archivo"/>
        </w:rPr>
        <w:lastRenderedPageBreak/>
        <w:t>[</w:t>
      </w:r>
      <w:r w:rsidR="00434E00" w:rsidRPr="00852989">
        <w:rPr>
          <w:rFonts w:ascii="Archivo" w:hAnsi="Archivo" w:cs="Archivo"/>
        </w:rPr>
        <w:t>App name</w:t>
      </w:r>
      <w:r w:rsidR="00D36CEC" w:rsidRPr="00852989">
        <w:rPr>
          <w:rFonts w:ascii="Archivo" w:hAnsi="Archivo" w:cs="Archivo"/>
        </w:rPr>
        <w:t xml:space="preserve"> mobile application</w:t>
      </w:r>
      <w:r w:rsidRPr="00852989">
        <w:rPr>
          <w:rFonts w:ascii="Archivo" w:hAnsi="Archivo" w:cs="Archivo"/>
        </w:rPr>
        <w:t>] is designed to be compatible with assistive technologies and [iOS/Android</w:t>
      </w:r>
      <w:r w:rsidR="0043627C" w:rsidRPr="00852989">
        <w:rPr>
          <w:rFonts w:ascii="Archivo" w:hAnsi="Archivo" w:cs="Archivo"/>
        </w:rPr>
        <w:t>/iOS and Android</w:t>
      </w:r>
      <w:r w:rsidRPr="00852989">
        <w:rPr>
          <w:rFonts w:ascii="Archivo" w:hAnsi="Archivo" w:cs="Archivo"/>
        </w:rPr>
        <w:t xml:space="preserve">] devices from the last </w:t>
      </w:r>
      <w:r w:rsidR="00A32423" w:rsidRPr="00852989">
        <w:rPr>
          <w:rFonts w:ascii="Archivo" w:hAnsi="Archivo" w:cs="Archivo"/>
        </w:rPr>
        <w:t>ten</w:t>
      </w:r>
      <w:r w:rsidRPr="00852989">
        <w:rPr>
          <w:rFonts w:ascii="Archivo" w:hAnsi="Archivo" w:cs="Archivo"/>
        </w:rPr>
        <w:t xml:space="preserve"> years.</w:t>
      </w:r>
    </w:p>
    <w:p w14:paraId="3B652BB6" w14:textId="70A27024" w:rsidR="00B261D2" w:rsidRPr="00852989" w:rsidRDefault="00B261D2" w:rsidP="00852989">
      <w:pPr>
        <w:spacing w:line="360" w:lineRule="auto"/>
        <w:rPr>
          <w:rFonts w:ascii="Archivo" w:hAnsi="Archivo" w:cs="Archivo"/>
        </w:rPr>
      </w:pPr>
      <w:r w:rsidRPr="00852989">
        <w:rPr>
          <w:rFonts w:ascii="Archivo" w:hAnsi="Archivo" w:cs="Archivo"/>
        </w:rPr>
        <w:t>[</w:t>
      </w:r>
      <w:r w:rsidR="00434E00" w:rsidRPr="00852989">
        <w:rPr>
          <w:rFonts w:ascii="Archivo" w:hAnsi="Archivo" w:cs="Archivo"/>
        </w:rPr>
        <w:t>App name</w:t>
      </w:r>
      <w:r w:rsidR="00D36CEC" w:rsidRPr="00852989">
        <w:rPr>
          <w:rFonts w:ascii="Archivo" w:hAnsi="Archivo" w:cs="Archivo"/>
        </w:rPr>
        <w:t xml:space="preserve"> mobile application</w:t>
      </w:r>
      <w:r w:rsidRPr="00852989">
        <w:rPr>
          <w:rFonts w:ascii="Archivo" w:hAnsi="Archivo" w:cs="Archivo"/>
        </w:rPr>
        <w:t>] may not display optimally in older devices.</w:t>
      </w:r>
    </w:p>
    <w:p w14:paraId="0652FA3F" w14:textId="385C96C1" w:rsidR="00D23ED9" w:rsidRPr="00852989" w:rsidRDefault="00A32423" w:rsidP="00852989">
      <w:pPr>
        <w:pStyle w:val="Heading2"/>
        <w:spacing w:before="0" w:line="360" w:lineRule="auto"/>
        <w:rPr>
          <w:rFonts w:ascii="Archivo" w:hAnsi="Archivo" w:cs="Archivo"/>
        </w:rPr>
      </w:pPr>
      <w:bookmarkStart w:id="7" w:name="_Toc191634716"/>
      <w:r w:rsidRPr="00852989">
        <w:rPr>
          <w:rFonts w:ascii="Archivo" w:hAnsi="Archivo" w:cs="Archivo"/>
        </w:rPr>
        <w:t>Commitment</w:t>
      </w:r>
      <w:bookmarkEnd w:id="7"/>
    </w:p>
    <w:p w14:paraId="328753C1" w14:textId="592C6E30" w:rsidR="00A32423" w:rsidRPr="00852989" w:rsidRDefault="00A32423" w:rsidP="00852989">
      <w:pPr>
        <w:spacing w:line="360" w:lineRule="auto"/>
        <w:rPr>
          <w:rFonts w:ascii="Archivo" w:hAnsi="Archivo" w:cs="Archivo"/>
        </w:rPr>
      </w:pPr>
      <w:r w:rsidRPr="00852989">
        <w:rPr>
          <w:rFonts w:ascii="Archivo" w:hAnsi="Archivo" w:cs="Archivo"/>
        </w:rPr>
        <w:t>[Entity] has taken multiple steps to ensure the accessibility of our online experiences:</w:t>
      </w:r>
    </w:p>
    <w:p w14:paraId="476FEBFE" w14:textId="23766231" w:rsidR="00A32423" w:rsidRPr="00852989" w:rsidRDefault="00D23ED9" w:rsidP="00852989">
      <w:pPr>
        <w:pStyle w:val="ListParagraph"/>
        <w:numPr>
          <w:ilvl w:val="0"/>
          <w:numId w:val="5"/>
        </w:numPr>
        <w:spacing w:line="360" w:lineRule="auto"/>
        <w:rPr>
          <w:rFonts w:ascii="Archivo" w:hAnsi="Archivo" w:cs="Archivo"/>
        </w:rPr>
      </w:pPr>
      <w:r w:rsidRPr="00852989">
        <w:rPr>
          <w:rFonts w:ascii="Archivo" w:hAnsi="Archivo" w:cs="Archivo"/>
        </w:rPr>
        <w:t>[</w:t>
      </w:r>
      <w:r w:rsidR="00326FC6" w:rsidRPr="00852989">
        <w:rPr>
          <w:rFonts w:ascii="Archivo" w:hAnsi="Archivo" w:cs="Archivo"/>
        </w:rPr>
        <w:t>Entity</w:t>
      </w:r>
      <w:r w:rsidRPr="00852989">
        <w:rPr>
          <w:rFonts w:ascii="Archivo" w:hAnsi="Archivo" w:cs="Archivo"/>
        </w:rPr>
        <w:t>] has re</w:t>
      </w:r>
      <w:r w:rsidR="00D36CEC" w:rsidRPr="00852989">
        <w:rPr>
          <w:rFonts w:ascii="Archivo" w:hAnsi="Archivo" w:cs="Archivo"/>
        </w:rPr>
        <w:t>tained [</w:t>
      </w:r>
      <w:r w:rsidR="00434E00" w:rsidRPr="00852989">
        <w:rPr>
          <w:rFonts w:ascii="Archivo" w:hAnsi="Archivo" w:cs="Archivo"/>
        </w:rPr>
        <w:t>Company Name</w:t>
      </w:r>
      <w:r w:rsidR="00CF7DF4" w:rsidRPr="00852989">
        <w:rPr>
          <w:rFonts w:ascii="Archivo" w:hAnsi="Archivo" w:cs="Archivo"/>
        </w:rPr>
        <w:t xml:space="preserve"> / Consultant</w:t>
      </w:r>
      <w:r w:rsidR="00434E00" w:rsidRPr="00852989">
        <w:rPr>
          <w:rFonts w:ascii="Archivo" w:hAnsi="Archivo" w:cs="Archivo"/>
        </w:rPr>
        <w:t>]</w:t>
      </w:r>
      <w:r w:rsidRPr="00852989">
        <w:rPr>
          <w:rFonts w:ascii="Archivo" w:hAnsi="Archivo" w:cs="Archivo"/>
        </w:rPr>
        <w:t xml:space="preserve"> as an independent third-party specialist to provide consultation </w:t>
      </w:r>
      <w:r w:rsidR="00A32423" w:rsidRPr="00852989">
        <w:rPr>
          <w:rFonts w:ascii="Archivo" w:hAnsi="Archivo" w:cs="Archivo"/>
        </w:rPr>
        <w:t>on how to implement and improve accessibility.</w:t>
      </w:r>
    </w:p>
    <w:p w14:paraId="36D1C9D9" w14:textId="77777777" w:rsidR="00A32423" w:rsidRPr="00852989" w:rsidRDefault="00D23ED9" w:rsidP="00852989">
      <w:pPr>
        <w:pStyle w:val="ListParagraph"/>
        <w:numPr>
          <w:ilvl w:val="0"/>
          <w:numId w:val="5"/>
        </w:numPr>
        <w:spacing w:line="360" w:lineRule="auto"/>
        <w:rPr>
          <w:rFonts w:ascii="Archivo" w:hAnsi="Archivo" w:cs="Archivo"/>
        </w:rPr>
      </w:pPr>
      <w:r w:rsidRPr="00852989">
        <w:rPr>
          <w:rFonts w:ascii="Archivo" w:hAnsi="Archivo" w:cs="Archivo"/>
        </w:rPr>
        <w:t>[</w:t>
      </w:r>
      <w:r w:rsidR="00326FC6" w:rsidRPr="00852989">
        <w:rPr>
          <w:rFonts w:ascii="Archivo" w:hAnsi="Archivo" w:cs="Archivo"/>
        </w:rPr>
        <w:t>Entity</w:t>
      </w:r>
      <w:r w:rsidRPr="00852989">
        <w:rPr>
          <w:rFonts w:ascii="Archivo" w:hAnsi="Archivo" w:cs="Archivo"/>
        </w:rPr>
        <w:t>]</w:t>
      </w:r>
      <w:r w:rsidR="00B5368A" w:rsidRPr="00852989">
        <w:rPr>
          <w:rFonts w:ascii="Archivo" w:hAnsi="Archivo" w:cs="Archivo"/>
        </w:rPr>
        <w:t xml:space="preserve"> also</w:t>
      </w:r>
      <w:r w:rsidRPr="00852989">
        <w:rPr>
          <w:rFonts w:ascii="Archivo" w:hAnsi="Archivo" w:cs="Archivo"/>
        </w:rPr>
        <w:t xml:space="preserve"> engages in </w:t>
      </w:r>
      <w:r w:rsidR="00E226A4" w:rsidRPr="00852989">
        <w:rPr>
          <w:rFonts w:ascii="Archivo" w:hAnsi="Archivo" w:cs="Archivo"/>
        </w:rPr>
        <w:t>interval audits, web page scans, and testing by professionals with disabilities to</w:t>
      </w:r>
      <w:r w:rsidRPr="00852989">
        <w:rPr>
          <w:rFonts w:ascii="Archivo" w:hAnsi="Archivo" w:cs="Archivo"/>
        </w:rPr>
        <w:t xml:space="preserve"> continually assess and improve the accessibility of [</w:t>
      </w:r>
      <w:r w:rsidR="00434E00" w:rsidRPr="00852989">
        <w:rPr>
          <w:rFonts w:ascii="Archivo" w:hAnsi="Archivo" w:cs="Archivo"/>
        </w:rPr>
        <w:t>website.com</w:t>
      </w:r>
      <w:r w:rsidRPr="00852989">
        <w:rPr>
          <w:rFonts w:ascii="Archivo" w:hAnsi="Archivo" w:cs="Archivo"/>
        </w:rPr>
        <w:t>].</w:t>
      </w:r>
    </w:p>
    <w:p w14:paraId="38A2734C" w14:textId="2E9C2204" w:rsidR="005E7465" w:rsidRPr="00852989" w:rsidRDefault="005E7465" w:rsidP="00852989">
      <w:pPr>
        <w:pStyle w:val="ListParagraph"/>
        <w:numPr>
          <w:ilvl w:val="0"/>
          <w:numId w:val="5"/>
        </w:numPr>
        <w:spacing w:line="360" w:lineRule="auto"/>
        <w:rPr>
          <w:rFonts w:ascii="Archivo" w:hAnsi="Archivo" w:cs="Archivo"/>
        </w:rPr>
      </w:pPr>
      <w:r w:rsidRPr="00852989">
        <w:rPr>
          <w:rFonts w:ascii="Archivo" w:hAnsi="Archivo" w:cs="Archivo"/>
        </w:rPr>
        <w:t>[Entity] further invests in training on accessibility for our digital team to ensure our web content personnel, developers, designers, and other team members are knowledgeable and follow best practices for accessibility.</w:t>
      </w:r>
    </w:p>
    <w:p w14:paraId="4CBF7E8F" w14:textId="2A0A8B64" w:rsidR="00FB4972" w:rsidRPr="00852989" w:rsidRDefault="00FB4972" w:rsidP="00852989">
      <w:pPr>
        <w:pStyle w:val="Heading2"/>
        <w:spacing w:before="0" w:line="360" w:lineRule="auto"/>
        <w:rPr>
          <w:rFonts w:ascii="Archivo" w:hAnsi="Archivo" w:cs="Archivo"/>
        </w:rPr>
      </w:pPr>
      <w:bookmarkStart w:id="8" w:name="_Toc76045882"/>
      <w:bookmarkStart w:id="9" w:name="_Toc76046624"/>
      <w:bookmarkStart w:id="10" w:name="_Toc76075591"/>
      <w:bookmarkStart w:id="11" w:name="_Toc191634717"/>
      <w:r w:rsidRPr="00852989">
        <w:rPr>
          <w:rFonts w:ascii="Archivo" w:hAnsi="Archivo" w:cs="Archivo"/>
        </w:rPr>
        <w:t>Resources</w:t>
      </w:r>
      <w:bookmarkEnd w:id="8"/>
      <w:bookmarkEnd w:id="9"/>
      <w:bookmarkEnd w:id="10"/>
      <w:bookmarkEnd w:id="11"/>
    </w:p>
    <w:p w14:paraId="3D7F56B4" w14:textId="76276017" w:rsidR="00FB4972" w:rsidRPr="00852989" w:rsidRDefault="00FB4972" w:rsidP="00852989">
      <w:pPr>
        <w:pStyle w:val="ListParagraph"/>
        <w:numPr>
          <w:ilvl w:val="0"/>
          <w:numId w:val="9"/>
        </w:numPr>
        <w:spacing w:line="360" w:lineRule="auto"/>
        <w:rPr>
          <w:rFonts w:ascii="Archivo" w:hAnsi="Archivo" w:cs="Archivo"/>
        </w:rPr>
      </w:pPr>
      <w:hyperlink r:id="rId8" w:history="1">
        <w:r w:rsidRPr="00852989">
          <w:rPr>
            <w:rStyle w:val="Hyperlink"/>
            <w:rFonts w:ascii="Archivo" w:hAnsi="Archivo" w:cs="Archivo"/>
          </w:rPr>
          <w:t>NVDA screen reader (free)</w:t>
        </w:r>
      </w:hyperlink>
    </w:p>
    <w:p w14:paraId="3D04D877" w14:textId="1DD4A3D0" w:rsidR="00FB4972" w:rsidRPr="00852989" w:rsidRDefault="009B5C20" w:rsidP="00852989">
      <w:pPr>
        <w:pStyle w:val="ListParagraph"/>
        <w:numPr>
          <w:ilvl w:val="0"/>
          <w:numId w:val="9"/>
        </w:numPr>
        <w:spacing w:line="360" w:lineRule="auto"/>
        <w:rPr>
          <w:rFonts w:ascii="Archivo" w:hAnsi="Archivo" w:cs="Archivo"/>
        </w:rPr>
      </w:pPr>
      <w:hyperlink r:id="rId9" w:history="1">
        <w:r w:rsidRPr="00852989">
          <w:rPr>
            <w:rStyle w:val="Hyperlink"/>
            <w:rFonts w:ascii="Archivo" w:hAnsi="Archivo" w:cs="Archivo"/>
          </w:rPr>
          <w:t>Accessible.org</w:t>
        </w:r>
      </w:hyperlink>
    </w:p>
    <w:p w14:paraId="3C95A588" w14:textId="77777777" w:rsidR="00852989" w:rsidRDefault="00FB4972" w:rsidP="00852989">
      <w:pPr>
        <w:pStyle w:val="ListParagraph"/>
        <w:numPr>
          <w:ilvl w:val="0"/>
          <w:numId w:val="9"/>
        </w:numPr>
        <w:spacing w:line="360" w:lineRule="auto"/>
        <w:rPr>
          <w:rFonts w:ascii="Archivo" w:hAnsi="Archivo" w:cs="Archivo"/>
        </w:rPr>
      </w:pPr>
      <w:hyperlink r:id="rId10" w:history="1">
        <w:r w:rsidRPr="00852989">
          <w:rPr>
            <w:rStyle w:val="Hyperlink"/>
            <w:rFonts w:ascii="Archivo" w:hAnsi="Archivo" w:cs="Archivo"/>
          </w:rPr>
          <w:t>W3C Web Accessibility Initiative</w:t>
        </w:r>
      </w:hyperlink>
    </w:p>
    <w:p w14:paraId="7B1F7219" w14:textId="77777777" w:rsidR="00852989" w:rsidRDefault="000A21B1" w:rsidP="00852989">
      <w:pPr>
        <w:pStyle w:val="ListParagraph"/>
        <w:numPr>
          <w:ilvl w:val="0"/>
          <w:numId w:val="9"/>
        </w:numPr>
        <w:spacing w:line="360" w:lineRule="auto"/>
        <w:rPr>
          <w:rFonts w:ascii="Archivo" w:hAnsi="Archivo" w:cs="Archivo"/>
        </w:rPr>
      </w:pPr>
      <w:hyperlink r:id="rId11" w:history="1">
        <w:r w:rsidRPr="00852989">
          <w:rPr>
            <w:rStyle w:val="Hyperlink"/>
            <w:rFonts w:ascii="Archivo" w:hAnsi="Archivo" w:cs="Archivo"/>
          </w:rPr>
          <w:t>The Americans with Disabilities Act</w:t>
        </w:r>
      </w:hyperlink>
    </w:p>
    <w:p w14:paraId="7BA3BE6D" w14:textId="405E423A" w:rsidR="00434E00" w:rsidRPr="00852989" w:rsidRDefault="0007554B" w:rsidP="00852989">
      <w:pPr>
        <w:pStyle w:val="ListParagraph"/>
        <w:numPr>
          <w:ilvl w:val="0"/>
          <w:numId w:val="9"/>
        </w:numPr>
        <w:spacing w:line="360" w:lineRule="auto"/>
        <w:rPr>
          <w:rStyle w:val="Hyperlink"/>
          <w:rFonts w:ascii="Archivo" w:hAnsi="Archivo" w:cs="Archivo"/>
          <w:color w:val="auto"/>
          <w:u w:val="none"/>
        </w:rPr>
      </w:pPr>
      <w:hyperlink r:id="rId12" w:history="1">
        <w:r w:rsidRPr="00852989">
          <w:rPr>
            <w:rStyle w:val="Hyperlink"/>
            <w:rFonts w:ascii="Archivo" w:hAnsi="Archivo" w:cs="Archivo"/>
          </w:rPr>
          <w:t>Web Content Accessibility Guidelines</w:t>
        </w:r>
      </w:hyperlink>
    </w:p>
    <w:p w14:paraId="1A3E7802" w14:textId="2AFA8BA9" w:rsidR="00763EE7" w:rsidRPr="00852989" w:rsidRDefault="00763EE7" w:rsidP="00852989">
      <w:pPr>
        <w:pStyle w:val="Heading2"/>
        <w:spacing w:before="0" w:line="360" w:lineRule="auto"/>
        <w:rPr>
          <w:rStyle w:val="Hyperlink"/>
          <w:rFonts w:ascii="Archivo" w:hAnsi="Archivo" w:cs="Archivo"/>
          <w:color w:val="auto"/>
          <w:u w:val="none"/>
        </w:rPr>
      </w:pPr>
      <w:bookmarkStart w:id="12" w:name="_Toc76045883"/>
      <w:bookmarkStart w:id="13" w:name="_Toc76046625"/>
      <w:bookmarkStart w:id="14" w:name="_Toc76075592"/>
      <w:bookmarkStart w:id="15" w:name="_Toc191634718"/>
      <w:r w:rsidRPr="00852989">
        <w:rPr>
          <w:rStyle w:val="Hyperlink"/>
          <w:rFonts w:ascii="Archivo" w:hAnsi="Archivo" w:cs="Archivo"/>
          <w:color w:val="auto"/>
          <w:u w:val="none"/>
        </w:rPr>
        <w:t>Attribution</w:t>
      </w:r>
      <w:bookmarkEnd w:id="12"/>
      <w:bookmarkEnd w:id="13"/>
      <w:bookmarkEnd w:id="14"/>
      <w:bookmarkEnd w:id="15"/>
    </w:p>
    <w:p w14:paraId="38B19918" w14:textId="41296F56" w:rsidR="00763EE7" w:rsidRPr="00852989" w:rsidRDefault="00763EE7" w:rsidP="00852989">
      <w:pPr>
        <w:spacing w:line="360" w:lineRule="auto"/>
        <w:rPr>
          <w:rStyle w:val="Hyperlink"/>
          <w:rFonts w:ascii="Archivo" w:hAnsi="Archivo" w:cs="Archivo"/>
          <w:color w:val="auto"/>
          <w:u w:val="none"/>
        </w:rPr>
      </w:pPr>
      <w:r w:rsidRPr="00852989">
        <w:rPr>
          <w:rStyle w:val="Hyperlink"/>
          <w:rFonts w:ascii="Archivo" w:hAnsi="Archivo" w:cs="Archivo"/>
          <w:color w:val="auto"/>
          <w:u w:val="none"/>
        </w:rPr>
        <w:t xml:space="preserve">The framework for this accessibility statement was created by </w:t>
      </w:r>
      <w:hyperlink r:id="rId13" w:history="1">
        <w:r w:rsidRPr="00852989">
          <w:rPr>
            <w:rStyle w:val="Hyperlink"/>
            <w:rFonts w:ascii="Archivo" w:hAnsi="Archivo" w:cs="Archivo"/>
          </w:rPr>
          <w:t>Kris Rivenburgh</w:t>
        </w:r>
      </w:hyperlink>
      <w:r w:rsidRPr="00852989">
        <w:rPr>
          <w:rStyle w:val="Hyperlink"/>
          <w:rFonts w:ascii="Archivo" w:hAnsi="Archivo" w:cs="Archivo"/>
          <w:color w:val="auto"/>
          <w:u w:val="none"/>
        </w:rPr>
        <w:t xml:space="preserve"> and customized by [</w:t>
      </w:r>
      <w:r w:rsidR="00326FC6" w:rsidRPr="00852989">
        <w:rPr>
          <w:rStyle w:val="Hyperlink"/>
          <w:rFonts w:ascii="Archivo" w:hAnsi="Archivo" w:cs="Archivo"/>
          <w:color w:val="auto"/>
          <w:u w:val="none"/>
        </w:rPr>
        <w:t>Entity</w:t>
      </w:r>
      <w:r w:rsidRPr="00852989">
        <w:rPr>
          <w:rStyle w:val="Hyperlink"/>
          <w:rFonts w:ascii="Archivo" w:hAnsi="Archivo" w:cs="Archivo"/>
          <w:color w:val="auto"/>
          <w:u w:val="none"/>
        </w:rPr>
        <w:t>].</w:t>
      </w:r>
    </w:p>
    <w:p w14:paraId="5E6688CC" w14:textId="6BD80661" w:rsidR="00024557" w:rsidRPr="00852989" w:rsidRDefault="00D9494D" w:rsidP="00852989">
      <w:pPr>
        <w:pStyle w:val="Heading1"/>
        <w:rPr>
          <w:rFonts w:ascii="Archivo" w:hAnsi="Archivo" w:cs="Archivo"/>
        </w:rPr>
      </w:pPr>
      <w:r w:rsidRPr="00852989">
        <w:br w:type="page"/>
      </w:r>
      <w:bookmarkStart w:id="16" w:name="_Toc191634719"/>
      <w:r w:rsidR="00024557" w:rsidRPr="00852989">
        <w:rPr>
          <w:rFonts w:ascii="Archivo" w:hAnsi="Archivo" w:cs="Archivo"/>
        </w:rPr>
        <w:lastRenderedPageBreak/>
        <w:t>Accessibility Statement Customization Guide</w:t>
      </w:r>
      <w:bookmarkEnd w:id="16"/>
    </w:p>
    <w:p w14:paraId="7C29BCAB" w14:textId="77777777" w:rsidR="00324056" w:rsidRPr="00852989" w:rsidRDefault="00024557" w:rsidP="00852989">
      <w:pPr>
        <w:spacing w:line="360" w:lineRule="auto"/>
        <w:rPr>
          <w:rFonts w:ascii="Archivo" w:hAnsi="Archivo" w:cs="Archivo"/>
        </w:rPr>
      </w:pPr>
      <w:r w:rsidRPr="00852989">
        <w:rPr>
          <w:rFonts w:ascii="Archivo" w:hAnsi="Archivo" w:cs="Archivo"/>
        </w:rPr>
        <w:t>To leverage the template provided, brackets have been made available to indicate, at a minimum, where the statement needs to be edited.  The brackets are intuitive and straightforward.</w:t>
      </w:r>
    </w:p>
    <w:p w14:paraId="0A88A8BF" w14:textId="6837E38E" w:rsidR="00324056" w:rsidRPr="00852989" w:rsidRDefault="00324056" w:rsidP="00852989">
      <w:pPr>
        <w:spacing w:line="360" w:lineRule="auto"/>
        <w:rPr>
          <w:rFonts w:ascii="Archivo" w:hAnsi="Archivo" w:cs="Archivo"/>
        </w:rPr>
      </w:pPr>
      <w:r w:rsidRPr="00852989">
        <w:rPr>
          <w:rFonts w:ascii="Archivo" w:hAnsi="Archivo" w:cs="Archivo"/>
        </w:rPr>
        <w:t>All content inside the brackets must either be edited or removed.</w:t>
      </w:r>
    </w:p>
    <w:p w14:paraId="4321AD1B" w14:textId="1889C377" w:rsidR="00324056" w:rsidRPr="00852989" w:rsidRDefault="00324056" w:rsidP="00852989">
      <w:pPr>
        <w:spacing w:line="360" w:lineRule="auto"/>
        <w:rPr>
          <w:rFonts w:ascii="Archivo" w:hAnsi="Archivo" w:cs="Archivo"/>
        </w:rPr>
      </w:pPr>
      <w:r w:rsidRPr="00852989">
        <w:rPr>
          <w:rFonts w:ascii="Archivo" w:hAnsi="Archivo" w:cs="Archivo"/>
        </w:rPr>
        <w:t>You are not limited to editing or adding content outside of the brackets.</w:t>
      </w:r>
    </w:p>
    <w:p w14:paraId="7A5DD04E" w14:textId="3AE55207" w:rsidR="00024557" w:rsidRPr="00852989" w:rsidRDefault="00024557" w:rsidP="00852989">
      <w:pPr>
        <w:spacing w:line="360" w:lineRule="auto"/>
        <w:rPr>
          <w:rFonts w:ascii="Archivo" w:hAnsi="Archivo" w:cs="Archivo"/>
        </w:rPr>
      </w:pPr>
      <w:r w:rsidRPr="00852989">
        <w:rPr>
          <w:rFonts w:ascii="Archivo" w:hAnsi="Archivo" w:cs="Archivo"/>
        </w:rPr>
        <w:t>If your digital asset is not a website or mobile app, you’ll just need to address the name and asset type accordingly.</w:t>
      </w:r>
    </w:p>
    <w:p w14:paraId="7C0D293B" w14:textId="492271EF" w:rsidR="00024557" w:rsidRPr="00852989" w:rsidRDefault="00024557" w:rsidP="00852989">
      <w:pPr>
        <w:spacing w:line="360" w:lineRule="auto"/>
        <w:rPr>
          <w:rFonts w:ascii="Archivo" w:hAnsi="Archivo" w:cs="Archivo"/>
        </w:rPr>
      </w:pPr>
      <w:r w:rsidRPr="00852989">
        <w:rPr>
          <w:rFonts w:ascii="Archivo" w:hAnsi="Archivo" w:cs="Archivo"/>
        </w:rPr>
        <w:t>[Entity] is your organization’s name.</w:t>
      </w:r>
    </w:p>
    <w:p w14:paraId="1FF3C807" w14:textId="77777777" w:rsidR="00024557" w:rsidRPr="00852989" w:rsidRDefault="00024557" w:rsidP="00852989">
      <w:pPr>
        <w:spacing w:line="360" w:lineRule="auto"/>
        <w:rPr>
          <w:rFonts w:ascii="Archivo" w:hAnsi="Archivo" w:cs="Archivo"/>
        </w:rPr>
      </w:pPr>
      <w:r w:rsidRPr="00852989">
        <w:rPr>
          <w:rFonts w:ascii="Archivo" w:hAnsi="Archivo" w:cs="Archivo"/>
        </w:rPr>
        <w:t>[website.com] is your organization’s website.</w:t>
      </w:r>
    </w:p>
    <w:p w14:paraId="664D774D" w14:textId="77777777" w:rsidR="00024557" w:rsidRPr="00852989" w:rsidRDefault="00024557" w:rsidP="00852989">
      <w:pPr>
        <w:spacing w:line="360" w:lineRule="auto"/>
        <w:rPr>
          <w:rFonts w:ascii="Archivo" w:hAnsi="Archivo" w:cs="Archivo"/>
        </w:rPr>
      </w:pPr>
      <w:r w:rsidRPr="00852989">
        <w:rPr>
          <w:rFonts w:ascii="Archivo" w:hAnsi="Archivo" w:cs="Archivo"/>
        </w:rPr>
        <w:t>[App name mobile application] is the name for your organization’s app followed by the words “mobile application”.</w:t>
      </w:r>
    </w:p>
    <w:p w14:paraId="44E6BF1B" w14:textId="4AE7E372" w:rsidR="00024557" w:rsidRPr="00852989" w:rsidRDefault="00024557" w:rsidP="00852989">
      <w:pPr>
        <w:spacing w:line="360" w:lineRule="auto"/>
        <w:rPr>
          <w:rFonts w:ascii="Archivo" w:hAnsi="Archivo" w:cs="Archivo"/>
        </w:rPr>
      </w:pPr>
      <w:r w:rsidRPr="00852989">
        <w:rPr>
          <w:rFonts w:ascii="Archivo" w:hAnsi="Archivo" w:cs="Archivo"/>
        </w:rPr>
        <w:t>For example, if Enthusiastic Birds is the name of your mobile app, then you would write, “Enthusiastic Birds mobile application</w:t>
      </w:r>
      <w:r w:rsidR="00324056" w:rsidRPr="00852989">
        <w:rPr>
          <w:rFonts w:ascii="Archivo" w:hAnsi="Archivo" w:cs="Archivo"/>
        </w:rPr>
        <w:t>”</w:t>
      </w:r>
      <w:r w:rsidRPr="00852989">
        <w:rPr>
          <w:rFonts w:ascii="Archivo" w:hAnsi="Archivo" w:cs="Archivo"/>
        </w:rPr>
        <w:t>.</w:t>
      </w:r>
    </w:p>
    <w:p w14:paraId="633E4B7E" w14:textId="3EF6B691" w:rsidR="00024557" w:rsidRPr="00852989" w:rsidRDefault="00024557" w:rsidP="00852989">
      <w:pPr>
        <w:pStyle w:val="Heading2"/>
        <w:rPr>
          <w:rFonts w:ascii="Archivo" w:hAnsi="Archivo" w:cs="Archivo"/>
        </w:rPr>
      </w:pPr>
      <w:bookmarkStart w:id="17" w:name="_Toc76045886"/>
      <w:bookmarkStart w:id="18" w:name="_Toc191634720"/>
      <w:r w:rsidRPr="00852989">
        <w:rPr>
          <w:rFonts w:ascii="Archivo" w:hAnsi="Archivo" w:cs="Archivo"/>
        </w:rPr>
        <w:t>Section</w:t>
      </w:r>
      <w:bookmarkEnd w:id="17"/>
      <w:r w:rsidR="00852989" w:rsidRPr="00852989">
        <w:rPr>
          <w:rFonts w:ascii="Archivo" w:hAnsi="Archivo" w:cs="Archivo"/>
        </w:rPr>
        <w:t>s</w:t>
      </w:r>
      <w:bookmarkEnd w:id="18"/>
    </w:p>
    <w:p w14:paraId="67E3150F" w14:textId="77777777" w:rsidR="00024557" w:rsidRPr="00852989" w:rsidRDefault="00024557" w:rsidP="00852989">
      <w:pPr>
        <w:spacing w:line="360" w:lineRule="auto"/>
        <w:rPr>
          <w:rFonts w:ascii="Archivo" w:hAnsi="Archivo" w:cs="Archivo"/>
        </w:rPr>
      </w:pPr>
      <w:r w:rsidRPr="00852989">
        <w:rPr>
          <w:rFonts w:ascii="Archivo" w:hAnsi="Archivo" w:cs="Archivo"/>
        </w:rPr>
        <w:t>The following sections are provided in the attached accessibility template:</w:t>
      </w:r>
    </w:p>
    <w:p w14:paraId="480EFDCD" w14:textId="5BB61E64" w:rsidR="00A32423" w:rsidRPr="00852989" w:rsidRDefault="00A32423" w:rsidP="00852989">
      <w:pPr>
        <w:pStyle w:val="ListParagraph"/>
        <w:numPr>
          <w:ilvl w:val="0"/>
          <w:numId w:val="3"/>
        </w:numPr>
        <w:spacing w:line="360" w:lineRule="auto"/>
        <w:rPr>
          <w:rFonts w:ascii="Archivo" w:hAnsi="Archivo" w:cs="Archivo"/>
        </w:rPr>
      </w:pPr>
      <w:r w:rsidRPr="00852989">
        <w:rPr>
          <w:rFonts w:ascii="Archivo" w:hAnsi="Archivo" w:cs="Archivo"/>
        </w:rPr>
        <w:t>Support and Feedback</w:t>
      </w:r>
    </w:p>
    <w:p w14:paraId="6E81EA81" w14:textId="334DFA81" w:rsidR="00A32423" w:rsidRPr="00852989" w:rsidRDefault="00A32423" w:rsidP="00852989">
      <w:pPr>
        <w:pStyle w:val="ListParagraph"/>
        <w:numPr>
          <w:ilvl w:val="0"/>
          <w:numId w:val="3"/>
        </w:numPr>
        <w:spacing w:line="360" w:lineRule="auto"/>
        <w:rPr>
          <w:rFonts w:ascii="Archivo" w:hAnsi="Archivo" w:cs="Archivo"/>
        </w:rPr>
      </w:pPr>
      <w:r w:rsidRPr="00852989">
        <w:rPr>
          <w:rFonts w:ascii="Archivo" w:hAnsi="Archivo" w:cs="Archivo"/>
        </w:rPr>
        <w:t>Optimal Experience</w:t>
      </w:r>
    </w:p>
    <w:p w14:paraId="02ECB7CD" w14:textId="7DD5878F" w:rsidR="00024557" w:rsidRPr="00852989" w:rsidRDefault="00A32423" w:rsidP="00852989">
      <w:pPr>
        <w:pStyle w:val="ListParagraph"/>
        <w:numPr>
          <w:ilvl w:val="0"/>
          <w:numId w:val="3"/>
        </w:numPr>
        <w:spacing w:line="360" w:lineRule="auto"/>
        <w:rPr>
          <w:rFonts w:ascii="Archivo" w:hAnsi="Archivo" w:cs="Archivo"/>
        </w:rPr>
      </w:pPr>
      <w:r w:rsidRPr="00852989">
        <w:rPr>
          <w:rFonts w:ascii="Archivo" w:hAnsi="Archivo" w:cs="Archivo"/>
        </w:rPr>
        <w:t>Commitment</w:t>
      </w:r>
    </w:p>
    <w:p w14:paraId="02A4D768" w14:textId="4A49CDCB" w:rsidR="00024557" w:rsidRPr="00852989" w:rsidRDefault="00024557" w:rsidP="00852989">
      <w:pPr>
        <w:pStyle w:val="ListParagraph"/>
        <w:numPr>
          <w:ilvl w:val="0"/>
          <w:numId w:val="3"/>
        </w:numPr>
        <w:spacing w:line="360" w:lineRule="auto"/>
        <w:rPr>
          <w:rFonts w:ascii="Archivo" w:hAnsi="Archivo" w:cs="Archivo"/>
        </w:rPr>
      </w:pPr>
      <w:r w:rsidRPr="00852989">
        <w:rPr>
          <w:rFonts w:ascii="Archivo" w:hAnsi="Archivo" w:cs="Archivo"/>
        </w:rPr>
        <w:t>Resources</w:t>
      </w:r>
    </w:p>
    <w:p w14:paraId="08E85B0B" w14:textId="178F95CE" w:rsidR="00024557" w:rsidRPr="00852989" w:rsidRDefault="00024557" w:rsidP="00852989">
      <w:pPr>
        <w:spacing w:line="360" w:lineRule="auto"/>
        <w:rPr>
          <w:rFonts w:ascii="Archivo" w:hAnsi="Archivo" w:cs="Archivo"/>
        </w:rPr>
      </w:pPr>
      <w:r w:rsidRPr="00852989">
        <w:rPr>
          <w:rFonts w:ascii="Archivo" w:hAnsi="Archivo" w:cs="Archivo"/>
        </w:rPr>
        <w:lastRenderedPageBreak/>
        <w:t>You are not limited to these sections or information within the sections.  Rather, these sections are included to provide a robust</w:t>
      </w:r>
      <w:r w:rsidR="00A32423" w:rsidRPr="00852989">
        <w:rPr>
          <w:rFonts w:ascii="Archivo" w:hAnsi="Archivo" w:cs="Archivo"/>
        </w:rPr>
        <w:t xml:space="preserve"> framework for</w:t>
      </w:r>
      <w:r w:rsidRPr="00852989">
        <w:rPr>
          <w:rFonts w:ascii="Archivo" w:hAnsi="Archivo" w:cs="Archivo"/>
        </w:rPr>
        <w:t xml:space="preserve"> your statement.</w:t>
      </w:r>
    </w:p>
    <w:p w14:paraId="54F9798F" w14:textId="77777777" w:rsidR="00024557" w:rsidRPr="00852989" w:rsidRDefault="00024557" w:rsidP="00852989">
      <w:pPr>
        <w:spacing w:line="360" w:lineRule="auto"/>
        <w:rPr>
          <w:rFonts w:ascii="Archivo" w:hAnsi="Archivo" w:cs="Archivo"/>
        </w:rPr>
      </w:pPr>
      <w:r w:rsidRPr="00852989">
        <w:rPr>
          <w:rFonts w:ascii="Archivo" w:hAnsi="Archivo" w:cs="Archivo"/>
        </w:rPr>
        <w:t>Conversely, not all sections or information within each section may be applicable.</w:t>
      </w:r>
    </w:p>
    <w:p w14:paraId="01B93524" w14:textId="75A78E24" w:rsidR="00024557" w:rsidRPr="00852989" w:rsidRDefault="00024557" w:rsidP="00852989">
      <w:pPr>
        <w:spacing w:line="360" w:lineRule="auto"/>
        <w:rPr>
          <w:rFonts w:ascii="Archivo" w:hAnsi="Archivo" w:cs="Archivo"/>
        </w:rPr>
      </w:pPr>
      <w:r w:rsidRPr="00852989">
        <w:rPr>
          <w:rFonts w:ascii="Archivo" w:hAnsi="Archivo" w:cs="Archivo"/>
        </w:rPr>
        <w:t xml:space="preserve">Edit and customize information (beyond updating brackets) to tailor your accessibility statement to your </w:t>
      </w:r>
      <w:r w:rsidR="00121C8B" w:rsidRPr="00852989">
        <w:rPr>
          <w:rFonts w:ascii="Archivo" w:hAnsi="Archivo" w:cs="Archivo"/>
        </w:rPr>
        <w:t>entity</w:t>
      </w:r>
      <w:r w:rsidRPr="00852989">
        <w:rPr>
          <w:rFonts w:ascii="Archivo" w:hAnsi="Archivo" w:cs="Archivo"/>
        </w:rPr>
        <w:t xml:space="preserve"> and digital asset.</w:t>
      </w:r>
    </w:p>
    <w:p w14:paraId="3938543C" w14:textId="77777777" w:rsidR="00024557" w:rsidRPr="00852989" w:rsidRDefault="00024557" w:rsidP="00852989">
      <w:pPr>
        <w:pStyle w:val="Heading2"/>
        <w:rPr>
          <w:rFonts w:ascii="Archivo" w:hAnsi="Archivo" w:cs="Archivo"/>
        </w:rPr>
      </w:pPr>
      <w:bookmarkStart w:id="19" w:name="_Toc76045887"/>
      <w:bookmarkStart w:id="20" w:name="_Toc191634721"/>
      <w:r w:rsidRPr="00852989">
        <w:rPr>
          <w:rFonts w:ascii="Archivo" w:hAnsi="Archivo" w:cs="Archivo"/>
        </w:rPr>
        <w:t>Accuracy</w:t>
      </w:r>
      <w:bookmarkEnd w:id="19"/>
      <w:bookmarkEnd w:id="20"/>
    </w:p>
    <w:p w14:paraId="65337835" w14:textId="0EEC131E" w:rsidR="007111A6" w:rsidRPr="00852989" w:rsidRDefault="007111A6" w:rsidP="00852989">
      <w:pPr>
        <w:spacing w:line="360" w:lineRule="auto"/>
        <w:rPr>
          <w:rFonts w:ascii="Archivo" w:hAnsi="Archivo" w:cs="Archivo"/>
        </w:rPr>
      </w:pPr>
      <w:r w:rsidRPr="00852989">
        <w:rPr>
          <w:rFonts w:ascii="Archivo" w:hAnsi="Archivo" w:cs="Archivo"/>
        </w:rPr>
        <w:t>The best accessibility statement for your business is one that accurately reflects your business's commitment, status, and investment into accessibility.</w:t>
      </w:r>
    </w:p>
    <w:p w14:paraId="33F2CEDD" w14:textId="2C5C0738" w:rsidR="00024557" w:rsidRPr="00852989" w:rsidRDefault="00024557" w:rsidP="00852989">
      <w:pPr>
        <w:spacing w:line="360" w:lineRule="auto"/>
        <w:rPr>
          <w:rFonts w:ascii="Archivo" w:hAnsi="Archivo" w:cs="Archivo"/>
        </w:rPr>
      </w:pPr>
      <w:r w:rsidRPr="00852989">
        <w:rPr>
          <w:rFonts w:ascii="Archivo" w:hAnsi="Archivo" w:cs="Archivo"/>
        </w:rPr>
        <w:t xml:space="preserve">Providing purposefully misleading or deceptive information </w:t>
      </w:r>
      <w:r w:rsidR="00844391" w:rsidRPr="00852989">
        <w:rPr>
          <w:rFonts w:ascii="Archivo" w:hAnsi="Archivo" w:cs="Archivo"/>
        </w:rPr>
        <w:t>is</w:t>
      </w:r>
      <w:r w:rsidRPr="00852989">
        <w:rPr>
          <w:rFonts w:ascii="Archivo" w:hAnsi="Archivo" w:cs="Archivo"/>
        </w:rPr>
        <w:t xml:space="preserve"> problematic.</w:t>
      </w:r>
      <w:r w:rsidR="007111A6" w:rsidRPr="00852989">
        <w:rPr>
          <w:rFonts w:ascii="Archivo" w:hAnsi="Archivo" w:cs="Archivo"/>
        </w:rPr>
        <w:t xml:space="preserve"> </w:t>
      </w:r>
      <w:r w:rsidRPr="00852989">
        <w:rPr>
          <w:rFonts w:ascii="Archivo" w:hAnsi="Archivo" w:cs="Archivo"/>
        </w:rPr>
        <w:t>Adjust each section to best reflect your business’s commitment, status, and investment.</w:t>
      </w:r>
    </w:p>
    <w:p w14:paraId="757B9ECA" w14:textId="626E64DB" w:rsidR="00024557" w:rsidRPr="00852989" w:rsidRDefault="00852989" w:rsidP="00852989">
      <w:pPr>
        <w:pStyle w:val="Heading2"/>
        <w:rPr>
          <w:rFonts w:ascii="Archivo" w:hAnsi="Archivo" w:cs="Archivo"/>
        </w:rPr>
      </w:pPr>
      <w:bookmarkStart w:id="21" w:name="_Toc191634722"/>
      <w:r w:rsidRPr="00852989">
        <w:rPr>
          <w:rFonts w:ascii="Archivo" w:hAnsi="Archivo" w:cs="Archivo"/>
        </w:rPr>
        <w:t>Alignment</w:t>
      </w:r>
      <w:bookmarkEnd w:id="21"/>
    </w:p>
    <w:p w14:paraId="22879A81" w14:textId="1DD47FA3" w:rsidR="00024557" w:rsidRPr="00852989" w:rsidRDefault="00024557" w:rsidP="00852989">
      <w:pPr>
        <w:spacing w:line="360" w:lineRule="auto"/>
        <w:rPr>
          <w:rFonts w:ascii="Archivo" w:hAnsi="Archivo" w:cs="Archivo"/>
        </w:rPr>
      </w:pPr>
      <w:r w:rsidRPr="00852989">
        <w:rPr>
          <w:rFonts w:ascii="Archivo" w:hAnsi="Archivo" w:cs="Archivo"/>
        </w:rPr>
        <w:t>Your organization</w:t>
      </w:r>
      <w:r w:rsidR="00CD4A5B" w:rsidRPr="00852989">
        <w:rPr>
          <w:rFonts w:ascii="Archivo" w:hAnsi="Archivo" w:cs="Archivo"/>
        </w:rPr>
        <w:t>’s policy or status</w:t>
      </w:r>
      <w:r w:rsidRPr="00852989">
        <w:rPr>
          <w:rFonts w:ascii="Archivo" w:hAnsi="Archivo" w:cs="Archivo"/>
        </w:rPr>
        <w:t xml:space="preserve"> may not </w:t>
      </w:r>
      <w:r w:rsidR="00CD4A5B" w:rsidRPr="00852989">
        <w:rPr>
          <w:rFonts w:ascii="Archivo" w:hAnsi="Archivo" w:cs="Archivo"/>
        </w:rPr>
        <w:t xml:space="preserve">align with all </w:t>
      </w:r>
      <w:proofErr w:type="gramStart"/>
      <w:r w:rsidR="00CD4A5B" w:rsidRPr="00852989">
        <w:rPr>
          <w:rFonts w:ascii="Archivo" w:hAnsi="Archivo" w:cs="Archivo"/>
        </w:rPr>
        <w:t>information</w:t>
      </w:r>
      <w:proofErr w:type="gramEnd"/>
      <w:r w:rsidRPr="00852989">
        <w:rPr>
          <w:rFonts w:ascii="Archivo" w:hAnsi="Archivo" w:cs="Archivo"/>
        </w:rPr>
        <w:t xml:space="preserve"> outlined within each section.</w:t>
      </w:r>
    </w:p>
    <w:p w14:paraId="473F08BA" w14:textId="77777777" w:rsidR="00024557" w:rsidRPr="00852989" w:rsidRDefault="00024557" w:rsidP="00852989">
      <w:pPr>
        <w:spacing w:line="360" w:lineRule="auto"/>
        <w:rPr>
          <w:rFonts w:ascii="Archivo" w:hAnsi="Archivo" w:cs="Archivo"/>
        </w:rPr>
      </w:pPr>
      <w:r w:rsidRPr="00852989">
        <w:rPr>
          <w:rFonts w:ascii="Archivo" w:hAnsi="Archivo" w:cs="Archivo"/>
        </w:rPr>
        <w:t>For actions not taken, weigh removing that language.</w:t>
      </w:r>
    </w:p>
    <w:p w14:paraId="583E9472" w14:textId="77777777" w:rsidR="00024557" w:rsidRPr="00852989" w:rsidRDefault="00024557" w:rsidP="00852989">
      <w:pPr>
        <w:spacing w:line="360" w:lineRule="auto"/>
        <w:rPr>
          <w:rFonts w:ascii="Archivo" w:hAnsi="Archivo" w:cs="Archivo"/>
        </w:rPr>
      </w:pPr>
      <w:r w:rsidRPr="00852989">
        <w:rPr>
          <w:rFonts w:ascii="Archivo" w:hAnsi="Archivo" w:cs="Archivo"/>
        </w:rPr>
        <w:t>For actions that are in the process of being taken, weigh turning “completed” language into “process” language.</w:t>
      </w:r>
    </w:p>
    <w:p w14:paraId="6B590CA4" w14:textId="77777777" w:rsidR="00A32423" w:rsidRPr="00852989" w:rsidRDefault="00024557" w:rsidP="00852989">
      <w:pPr>
        <w:spacing w:line="360" w:lineRule="auto"/>
        <w:rPr>
          <w:rFonts w:ascii="Archivo" w:hAnsi="Archivo" w:cs="Archivo"/>
        </w:rPr>
      </w:pPr>
      <w:r w:rsidRPr="00852989">
        <w:rPr>
          <w:rFonts w:ascii="Archivo" w:hAnsi="Archivo" w:cs="Archivo"/>
        </w:rPr>
        <w:t>For example, instead of “business meets requirements”, update the wording to “business strives to meet requirements”</w:t>
      </w:r>
      <w:r w:rsidR="00844391" w:rsidRPr="00852989">
        <w:rPr>
          <w:rFonts w:ascii="Archivo" w:hAnsi="Archivo" w:cs="Archivo"/>
        </w:rPr>
        <w:t xml:space="preserve"> or “business continuously works to meet requirements</w:t>
      </w:r>
      <w:r w:rsidR="004779FF" w:rsidRPr="00852989">
        <w:rPr>
          <w:rFonts w:ascii="Archivo" w:hAnsi="Archivo" w:cs="Archivo"/>
        </w:rPr>
        <w:t>.”</w:t>
      </w:r>
    </w:p>
    <w:p w14:paraId="1CF531C2" w14:textId="5375AA02" w:rsidR="00A32423" w:rsidRPr="00852989" w:rsidRDefault="00A32423" w:rsidP="00852989">
      <w:pPr>
        <w:pStyle w:val="Heading3"/>
        <w:spacing w:after="360" w:line="360" w:lineRule="auto"/>
        <w:rPr>
          <w:rFonts w:ascii="Archivo" w:hAnsi="Archivo" w:cs="Archivo"/>
        </w:rPr>
      </w:pPr>
      <w:bookmarkStart w:id="22" w:name="_Toc191634723"/>
      <w:r w:rsidRPr="00852989">
        <w:rPr>
          <w:rFonts w:ascii="Archivo" w:hAnsi="Archivo" w:cs="Archivo"/>
        </w:rPr>
        <w:lastRenderedPageBreak/>
        <w:t>Customization</w:t>
      </w:r>
      <w:bookmarkEnd w:id="22"/>
      <w:r w:rsidR="007111A6" w:rsidRPr="00852989">
        <w:rPr>
          <w:rFonts w:ascii="Archivo" w:hAnsi="Archivo" w:cs="Archivo"/>
        </w:rPr>
        <w:t xml:space="preserve"> </w:t>
      </w:r>
    </w:p>
    <w:p w14:paraId="607CE8DC" w14:textId="7E315A33" w:rsidR="00097FC1" w:rsidRPr="00852989" w:rsidRDefault="00A32423" w:rsidP="00852989">
      <w:pPr>
        <w:spacing w:line="360" w:lineRule="auto"/>
        <w:rPr>
          <w:rFonts w:ascii="Archivo" w:hAnsi="Archivo" w:cs="Archivo"/>
        </w:rPr>
      </w:pPr>
      <w:r w:rsidRPr="00852989">
        <w:rPr>
          <w:rFonts w:ascii="Archivo" w:hAnsi="Archivo" w:cs="Archivo"/>
        </w:rPr>
        <w:t xml:space="preserve">If you would </w:t>
      </w:r>
      <w:r w:rsidR="00097FC1" w:rsidRPr="00852989">
        <w:rPr>
          <w:rFonts w:ascii="Archivo" w:hAnsi="Archivo" w:cs="Archivo"/>
        </w:rPr>
        <w:t xml:space="preserve">like </w:t>
      </w:r>
      <w:r w:rsidR="007111A6" w:rsidRPr="00852989">
        <w:rPr>
          <w:rFonts w:ascii="Archivo" w:hAnsi="Archivo" w:cs="Archivo"/>
        </w:rPr>
        <w:t>the creator of this template</w:t>
      </w:r>
      <w:r w:rsidR="00097FC1" w:rsidRPr="00852989">
        <w:rPr>
          <w:rFonts w:ascii="Archivo" w:hAnsi="Archivo" w:cs="Archivo"/>
        </w:rPr>
        <w:t xml:space="preserve"> to draft a customized accessibility statement for your organization, you can reach Kris </w:t>
      </w:r>
      <w:r w:rsidR="007111A6" w:rsidRPr="00852989">
        <w:rPr>
          <w:rFonts w:ascii="Archivo" w:hAnsi="Archivo" w:cs="Archivo"/>
        </w:rPr>
        <w:t xml:space="preserve">Rivenburgh </w:t>
      </w:r>
      <w:r w:rsidR="00097FC1" w:rsidRPr="00852989">
        <w:rPr>
          <w:rFonts w:ascii="Archivo" w:hAnsi="Archivo" w:cs="Archivo"/>
        </w:rPr>
        <w:t xml:space="preserve">at </w:t>
      </w:r>
      <w:hyperlink r:id="rId14" w:history="1">
        <w:r w:rsidR="00097FC1" w:rsidRPr="00852989">
          <w:rPr>
            <w:rStyle w:val="Hyperlink"/>
            <w:rFonts w:ascii="Archivo" w:hAnsi="Archivo" w:cs="Archivo"/>
          </w:rPr>
          <w:t>kris@accessible.org</w:t>
        </w:r>
      </w:hyperlink>
      <w:r w:rsidR="00097FC1" w:rsidRPr="00852989">
        <w:rPr>
          <w:rFonts w:ascii="Archivo" w:hAnsi="Archivo" w:cs="Archivo"/>
        </w:rPr>
        <w:t>.</w:t>
      </w:r>
    </w:p>
    <w:p w14:paraId="1C2D0813" w14:textId="377D6448" w:rsidR="0000575C" w:rsidRPr="00852989" w:rsidRDefault="0000575C" w:rsidP="007111A6">
      <w:pPr>
        <w:rPr>
          <w:rFonts w:ascii="Archivo" w:hAnsi="Archivo" w:cs="Archivo"/>
        </w:rPr>
      </w:pPr>
      <w:r w:rsidRPr="00852989">
        <w:rPr>
          <w:rFonts w:ascii="Archivo" w:hAnsi="Archivo" w:cs="Archivo"/>
        </w:rPr>
        <w:br w:type="page"/>
      </w:r>
    </w:p>
    <w:p w14:paraId="4C30B5B0" w14:textId="49CE5E99" w:rsidR="00024557" w:rsidRPr="00852989" w:rsidRDefault="0000575C" w:rsidP="00852989">
      <w:pPr>
        <w:pStyle w:val="Heading1"/>
        <w:rPr>
          <w:rFonts w:ascii="Archivo" w:hAnsi="Archivo" w:cs="Archivo"/>
        </w:rPr>
      </w:pPr>
      <w:bookmarkStart w:id="23" w:name="_Toc191634724"/>
      <w:r w:rsidRPr="00852989">
        <w:rPr>
          <w:rFonts w:ascii="Archivo" w:hAnsi="Archivo" w:cs="Archivo"/>
        </w:rPr>
        <w:lastRenderedPageBreak/>
        <w:t>Copyright</w:t>
      </w:r>
      <w:bookmarkEnd w:id="23"/>
    </w:p>
    <w:p w14:paraId="725D8B4B" w14:textId="49A14659" w:rsidR="00CD4A5B" w:rsidRPr="00852989" w:rsidRDefault="0000575C" w:rsidP="00CD4A5B">
      <w:pPr>
        <w:rPr>
          <w:rFonts w:ascii="Archivo" w:hAnsi="Archivo" w:cs="Archivo"/>
        </w:rPr>
      </w:pPr>
      <w:r w:rsidRPr="00852989">
        <w:rPr>
          <w:rFonts w:ascii="Archivo" w:hAnsi="Archivo" w:cs="Archivo"/>
        </w:rPr>
        <w:t>Kris’s Accessibility Statement Template</w:t>
      </w:r>
      <w:r w:rsidR="00CD4A5B" w:rsidRPr="00852989">
        <w:rPr>
          <w:rFonts w:ascii="Archivo" w:hAnsi="Archivo" w:cs="Archivo"/>
        </w:rPr>
        <w:t>. © 2021-2025 Kris Rivenburgh and Accessible.org, LLC. All Rights Reserved.</w:t>
      </w:r>
    </w:p>
    <w:p w14:paraId="09B5AB85" w14:textId="4DE30A52" w:rsidR="00CD4A5B" w:rsidRPr="00852989" w:rsidRDefault="00CD4A5B" w:rsidP="00852989">
      <w:pPr>
        <w:pStyle w:val="Heading2"/>
        <w:rPr>
          <w:rFonts w:ascii="Archivo" w:hAnsi="Archivo" w:cs="Archivo"/>
        </w:rPr>
      </w:pPr>
      <w:r w:rsidRPr="00852989">
        <w:rPr>
          <w:rFonts w:ascii="Archivo" w:hAnsi="Archivo" w:cs="Archivo"/>
        </w:rPr>
        <w:t>Permitted Uses</w:t>
      </w:r>
    </w:p>
    <w:p w14:paraId="1981B6C1" w14:textId="77777777" w:rsidR="00CD4A5B" w:rsidRPr="00852989" w:rsidRDefault="00CD4A5B" w:rsidP="00CD4A5B">
      <w:pPr>
        <w:numPr>
          <w:ilvl w:val="0"/>
          <w:numId w:val="7"/>
        </w:numPr>
        <w:rPr>
          <w:rFonts w:ascii="Archivo" w:hAnsi="Archivo" w:cs="Archivo"/>
        </w:rPr>
      </w:pPr>
      <w:r w:rsidRPr="00852989">
        <w:rPr>
          <w:rFonts w:ascii="Archivo" w:hAnsi="Archivo" w:cs="Archivo"/>
        </w:rPr>
        <w:t>Customize this template for your organization's accessibility statement</w:t>
      </w:r>
    </w:p>
    <w:p w14:paraId="204CCEC0" w14:textId="77777777" w:rsidR="00CD4A5B" w:rsidRPr="00852989" w:rsidRDefault="00CD4A5B" w:rsidP="00CD4A5B">
      <w:pPr>
        <w:numPr>
          <w:ilvl w:val="0"/>
          <w:numId w:val="7"/>
        </w:numPr>
        <w:rPr>
          <w:rFonts w:ascii="Archivo" w:hAnsi="Archivo" w:cs="Archivo"/>
        </w:rPr>
      </w:pPr>
      <w:r w:rsidRPr="00852989">
        <w:rPr>
          <w:rFonts w:ascii="Archivo" w:hAnsi="Archivo" w:cs="Archivo"/>
        </w:rPr>
        <w:t xml:space="preserve">Share the document so long as it remains completely free, does not require </w:t>
      </w:r>
      <w:proofErr w:type="gramStart"/>
      <w:r w:rsidRPr="00852989">
        <w:rPr>
          <w:rFonts w:ascii="Archivo" w:hAnsi="Archivo" w:cs="Archivo"/>
        </w:rPr>
        <w:t>a membership</w:t>
      </w:r>
      <w:proofErr w:type="gramEnd"/>
      <w:r w:rsidRPr="00852989">
        <w:rPr>
          <w:rFonts w:ascii="Archivo" w:hAnsi="Archivo" w:cs="Archivo"/>
        </w:rPr>
        <w:t xml:space="preserve"> or subscription to access, and remains unedited, unaltered, unbundled, and in its original form through: </w:t>
      </w:r>
    </w:p>
    <w:p w14:paraId="3DA45DEA" w14:textId="77777777" w:rsidR="00CD4A5B" w:rsidRPr="00852989" w:rsidRDefault="00CD4A5B" w:rsidP="00CD4A5B">
      <w:pPr>
        <w:numPr>
          <w:ilvl w:val="1"/>
          <w:numId w:val="7"/>
        </w:numPr>
        <w:rPr>
          <w:rFonts w:ascii="Archivo" w:hAnsi="Archivo" w:cs="Archivo"/>
        </w:rPr>
      </w:pPr>
      <w:r w:rsidRPr="00852989">
        <w:rPr>
          <w:rFonts w:ascii="Archivo" w:hAnsi="Archivo" w:cs="Archivo"/>
        </w:rPr>
        <w:t>Social media links</w:t>
      </w:r>
    </w:p>
    <w:p w14:paraId="65B39C64" w14:textId="77777777" w:rsidR="00CD4A5B" w:rsidRPr="00852989" w:rsidRDefault="00CD4A5B" w:rsidP="00CD4A5B">
      <w:pPr>
        <w:numPr>
          <w:ilvl w:val="1"/>
          <w:numId w:val="7"/>
        </w:numPr>
        <w:rPr>
          <w:rFonts w:ascii="Archivo" w:hAnsi="Archivo" w:cs="Archivo"/>
        </w:rPr>
      </w:pPr>
      <w:r w:rsidRPr="00852989">
        <w:rPr>
          <w:rFonts w:ascii="Archivo" w:hAnsi="Archivo" w:cs="Archivo"/>
        </w:rPr>
        <w:t>Website links</w:t>
      </w:r>
    </w:p>
    <w:p w14:paraId="3683A5FC" w14:textId="77777777" w:rsidR="00CD4A5B" w:rsidRPr="00852989" w:rsidRDefault="00CD4A5B" w:rsidP="00CD4A5B">
      <w:pPr>
        <w:numPr>
          <w:ilvl w:val="1"/>
          <w:numId w:val="7"/>
        </w:numPr>
        <w:rPr>
          <w:rFonts w:ascii="Archivo" w:hAnsi="Archivo" w:cs="Archivo"/>
        </w:rPr>
      </w:pPr>
      <w:r w:rsidRPr="00852989">
        <w:rPr>
          <w:rFonts w:ascii="Archivo" w:hAnsi="Archivo" w:cs="Archivo"/>
        </w:rPr>
        <w:t>Direct linking to the original PDF</w:t>
      </w:r>
    </w:p>
    <w:p w14:paraId="73837F79" w14:textId="77777777" w:rsidR="00CD4A5B" w:rsidRPr="00852989" w:rsidRDefault="00CD4A5B" w:rsidP="00CD4A5B">
      <w:pPr>
        <w:numPr>
          <w:ilvl w:val="1"/>
          <w:numId w:val="7"/>
        </w:numPr>
        <w:rPr>
          <w:rFonts w:ascii="Archivo" w:hAnsi="Archivo" w:cs="Archivo"/>
        </w:rPr>
      </w:pPr>
      <w:r w:rsidRPr="00852989">
        <w:rPr>
          <w:rFonts w:ascii="Archivo" w:hAnsi="Archivo" w:cs="Archivo"/>
        </w:rPr>
        <w:t>Email to individuals</w:t>
      </w:r>
    </w:p>
    <w:p w14:paraId="16BE3760" w14:textId="06FB82EA" w:rsidR="00CD4A5B" w:rsidRPr="00852989" w:rsidRDefault="00CD4A5B" w:rsidP="00852989">
      <w:pPr>
        <w:pStyle w:val="Heading2"/>
        <w:rPr>
          <w:rFonts w:ascii="Archivo" w:hAnsi="Archivo" w:cs="Archivo"/>
        </w:rPr>
      </w:pPr>
      <w:r w:rsidRPr="00852989">
        <w:rPr>
          <w:rFonts w:ascii="Archivo" w:hAnsi="Archivo" w:cs="Archivo"/>
        </w:rPr>
        <w:t>Prohibited Uses</w:t>
      </w:r>
    </w:p>
    <w:p w14:paraId="1A5F1F71" w14:textId="77777777" w:rsidR="00CD4A5B" w:rsidRPr="00852989" w:rsidRDefault="00CD4A5B" w:rsidP="00CD4A5B">
      <w:pPr>
        <w:numPr>
          <w:ilvl w:val="0"/>
          <w:numId w:val="8"/>
        </w:numPr>
        <w:rPr>
          <w:rFonts w:ascii="Archivo" w:hAnsi="Archivo" w:cs="Archivo"/>
        </w:rPr>
      </w:pPr>
      <w:r w:rsidRPr="00852989">
        <w:rPr>
          <w:rFonts w:ascii="Archivo" w:hAnsi="Archivo" w:cs="Archivo"/>
        </w:rPr>
        <w:t>Rename, sell, resell, bundle, white label, or private label this template</w:t>
      </w:r>
    </w:p>
    <w:p w14:paraId="4E45E30E" w14:textId="77777777" w:rsidR="00CD4A5B" w:rsidRPr="00852989" w:rsidRDefault="00CD4A5B" w:rsidP="00CD4A5B">
      <w:pPr>
        <w:numPr>
          <w:ilvl w:val="0"/>
          <w:numId w:val="8"/>
        </w:numPr>
        <w:rPr>
          <w:rFonts w:ascii="Archivo" w:hAnsi="Archivo" w:cs="Archivo"/>
        </w:rPr>
      </w:pPr>
      <w:r w:rsidRPr="00852989">
        <w:rPr>
          <w:rFonts w:ascii="Archivo" w:hAnsi="Archivo" w:cs="Archivo"/>
        </w:rPr>
        <w:t>Require any membership, registration, or payment for access</w:t>
      </w:r>
    </w:p>
    <w:p w14:paraId="6A2461FB" w14:textId="77777777" w:rsidR="00CD4A5B" w:rsidRPr="00852989" w:rsidRDefault="00CD4A5B" w:rsidP="00CD4A5B">
      <w:pPr>
        <w:numPr>
          <w:ilvl w:val="0"/>
          <w:numId w:val="8"/>
        </w:numPr>
        <w:rPr>
          <w:rFonts w:ascii="Archivo" w:hAnsi="Archivo" w:cs="Archivo"/>
        </w:rPr>
      </w:pPr>
      <w:r w:rsidRPr="00852989">
        <w:rPr>
          <w:rFonts w:ascii="Archivo" w:hAnsi="Archivo" w:cs="Archivo"/>
        </w:rPr>
        <w:t>Copy more than 44 words for external publication without written permission</w:t>
      </w:r>
    </w:p>
    <w:p w14:paraId="10CFC87B" w14:textId="6C211F81" w:rsidR="00CD4A5B" w:rsidRPr="00852989" w:rsidRDefault="00CD4A5B" w:rsidP="00CD4A5B">
      <w:pPr>
        <w:rPr>
          <w:rFonts w:ascii="Archivo" w:hAnsi="Archivo" w:cs="Archivo"/>
        </w:rPr>
      </w:pPr>
      <w:r w:rsidRPr="00852989">
        <w:rPr>
          <w:rFonts w:ascii="Archivo" w:hAnsi="Archivo" w:cs="Archivo"/>
        </w:rPr>
        <w:t xml:space="preserve">All quotations must include attribution with an active hyperlink to </w:t>
      </w:r>
      <w:hyperlink r:id="rId15" w:history="1">
        <w:r w:rsidRPr="00852989">
          <w:rPr>
            <w:rStyle w:val="Hyperlink"/>
            <w:rFonts w:ascii="Archivo" w:hAnsi="Archivo" w:cs="Archivo"/>
          </w:rPr>
          <w:t>https://accessible.org</w:t>
        </w:r>
      </w:hyperlink>
      <w:r w:rsidRPr="00852989">
        <w:rPr>
          <w:rFonts w:ascii="Archivo" w:hAnsi="Archivo" w:cs="Archivo"/>
        </w:rPr>
        <w:t>.</w:t>
      </w:r>
    </w:p>
    <w:p w14:paraId="0E4AD88D" w14:textId="13C455BD" w:rsidR="00CD4A5B" w:rsidRPr="00852989" w:rsidRDefault="00CD4A5B" w:rsidP="00CD4A5B">
      <w:pPr>
        <w:rPr>
          <w:rFonts w:ascii="Archivo" w:hAnsi="Archivo" w:cs="Archivo"/>
        </w:rPr>
      </w:pPr>
      <w:r w:rsidRPr="00852989">
        <w:rPr>
          <w:rFonts w:ascii="Archivo" w:hAnsi="Archivo" w:cs="Archivo"/>
        </w:rPr>
        <w:t xml:space="preserve">For the latest version or permissions: </w:t>
      </w:r>
      <w:hyperlink r:id="rId16" w:history="1">
        <w:r w:rsidRPr="00852989">
          <w:rPr>
            <w:rStyle w:val="Hyperlink"/>
            <w:rFonts w:ascii="Archivo" w:hAnsi="Archivo" w:cs="Archivo"/>
          </w:rPr>
          <w:t>kris@accessible.org</w:t>
        </w:r>
      </w:hyperlink>
      <w:r w:rsidRPr="00852989">
        <w:rPr>
          <w:rFonts w:ascii="Archivo" w:hAnsi="Archivo" w:cs="Archivo"/>
        </w:rPr>
        <w:t>.</w:t>
      </w:r>
    </w:p>
    <w:p w14:paraId="7D0AA012" w14:textId="77777777" w:rsidR="00CD4A5B" w:rsidRPr="00852989" w:rsidRDefault="00CD4A5B" w:rsidP="00404F12">
      <w:pPr>
        <w:rPr>
          <w:rFonts w:ascii="Archivo" w:hAnsi="Archivo" w:cs="Archivo"/>
        </w:rPr>
      </w:pPr>
    </w:p>
    <w:p w14:paraId="5E34F18B" w14:textId="44BDE7C9" w:rsidR="0000575C" w:rsidRPr="00852989" w:rsidRDefault="00844391" w:rsidP="00852989">
      <w:pPr>
        <w:pStyle w:val="Heading1"/>
        <w:rPr>
          <w:rFonts w:ascii="Archivo" w:hAnsi="Archivo" w:cs="Archivo"/>
        </w:rPr>
      </w:pPr>
      <w:bookmarkStart w:id="24" w:name="_Toc191634725"/>
      <w:r w:rsidRPr="00852989">
        <w:rPr>
          <w:rFonts w:ascii="Archivo" w:hAnsi="Archivo" w:cs="Archivo"/>
        </w:rPr>
        <w:lastRenderedPageBreak/>
        <w:t>Disclaimer</w:t>
      </w:r>
      <w:bookmarkEnd w:id="24"/>
    </w:p>
    <w:p w14:paraId="63F3B7AD" w14:textId="77777777" w:rsidR="00CD4A5B" w:rsidRPr="00852989" w:rsidRDefault="00CD4A5B" w:rsidP="00CD4A5B">
      <w:pPr>
        <w:rPr>
          <w:rFonts w:ascii="Archivo" w:hAnsi="Archivo" w:cs="Archivo"/>
          <w:sz w:val="24"/>
          <w:szCs w:val="24"/>
        </w:rPr>
      </w:pPr>
      <w:r w:rsidRPr="00852989">
        <w:rPr>
          <w:rFonts w:ascii="Archivo" w:hAnsi="Archivo" w:cs="Archivo"/>
          <w:sz w:val="24"/>
          <w:szCs w:val="24"/>
        </w:rPr>
        <w:t>By using this template and supporting documentation, you acknowledge and agree to the following terms:</w:t>
      </w:r>
    </w:p>
    <w:p w14:paraId="17DA4762" w14:textId="0D8A051B" w:rsidR="00CD4A5B" w:rsidRPr="00852989" w:rsidRDefault="00CD4A5B" w:rsidP="00CD4A5B">
      <w:pPr>
        <w:numPr>
          <w:ilvl w:val="0"/>
          <w:numId w:val="6"/>
        </w:numPr>
        <w:rPr>
          <w:rFonts w:ascii="Archivo" w:hAnsi="Archivo" w:cs="Archivo"/>
          <w:sz w:val="24"/>
          <w:szCs w:val="24"/>
        </w:rPr>
      </w:pPr>
      <w:r w:rsidRPr="00852989">
        <w:rPr>
          <w:rFonts w:ascii="Archivo" w:hAnsi="Archivo" w:cs="Archivo"/>
          <w:b/>
          <w:bCs/>
          <w:sz w:val="24"/>
          <w:szCs w:val="24"/>
        </w:rPr>
        <w:t>No Liability</w:t>
      </w:r>
      <w:r w:rsidRPr="00852989">
        <w:rPr>
          <w:rFonts w:ascii="Archivo" w:hAnsi="Archivo" w:cs="Archivo"/>
          <w:sz w:val="24"/>
          <w:szCs w:val="24"/>
        </w:rPr>
        <w:t>: You release Kris Rivenburgh and Accessible.org, LLC from any liability resulting from your use of this document. The template is provided "as is" without warranties of any kind, express or implied, including but not limited to implied warranties of merchantability and fitness for a particular purpose.</w:t>
      </w:r>
    </w:p>
    <w:p w14:paraId="2BF144C8" w14:textId="77777777" w:rsidR="00CD4A5B" w:rsidRPr="00852989" w:rsidRDefault="00CD4A5B" w:rsidP="00CD4A5B">
      <w:pPr>
        <w:numPr>
          <w:ilvl w:val="0"/>
          <w:numId w:val="6"/>
        </w:numPr>
        <w:rPr>
          <w:rFonts w:ascii="Archivo" w:hAnsi="Archivo" w:cs="Archivo"/>
          <w:sz w:val="24"/>
          <w:szCs w:val="24"/>
        </w:rPr>
      </w:pPr>
      <w:r w:rsidRPr="00852989">
        <w:rPr>
          <w:rFonts w:ascii="Archivo" w:hAnsi="Archivo" w:cs="Archivo"/>
          <w:b/>
          <w:bCs/>
          <w:sz w:val="24"/>
          <w:szCs w:val="24"/>
        </w:rPr>
        <w:t>Customization Required</w:t>
      </w:r>
      <w:r w:rsidRPr="00852989">
        <w:rPr>
          <w:rFonts w:ascii="Archivo" w:hAnsi="Archivo" w:cs="Archivo"/>
          <w:sz w:val="24"/>
          <w:szCs w:val="24"/>
        </w:rPr>
        <w:t>: This template is not exhaustive and requires customization to accurately reflect your organization's specific commitment to accessibility. You are responsible for ensuring your final accessibility statement is accurate and appropriate for your organization.</w:t>
      </w:r>
    </w:p>
    <w:p w14:paraId="61E87FC0" w14:textId="77777777" w:rsidR="00CD4A5B" w:rsidRPr="00852989" w:rsidRDefault="00CD4A5B" w:rsidP="00CD4A5B">
      <w:pPr>
        <w:numPr>
          <w:ilvl w:val="0"/>
          <w:numId w:val="6"/>
        </w:numPr>
        <w:rPr>
          <w:rFonts w:ascii="Archivo" w:hAnsi="Archivo" w:cs="Archivo"/>
          <w:sz w:val="24"/>
          <w:szCs w:val="24"/>
        </w:rPr>
      </w:pPr>
      <w:r w:rsidRPr="00852989">
        <w:rPr>
          <w:rFonts w:ascii="Archivo" w:hAnsi="Archivo" w:cs="Archivo"/>
          <w:b/>
          <w:bCs/>
          <w:sz w:val="24"/>
          <w:szCs w:val="24"/>
        </w:rPr>
        <w:t>Not Legal Advice</w:t>
      </w:r>
      <w:r w:rsidRPr="00852989">
        <w:rPr>
          <w:rFonts w:ascii="Archivo" w:hAnsi="Archivo" w:cs="Archivo"/>
          <w:sz w:val="24"/>
          <w:szCs w:val="24"/>
        </w:rPr>
        <w:t>: This template does not constitute legal advice. You agree to consult with your own legal counsel regarding your accessibility statement and accessibility compliance.</w:t>
      </w:r>
    </w:p>
    <w:p w14:paraId="2F79D373" w14:textId="5B443B5E" w:rsidR="00CD4A5B" w:rsidRPr="00852989" w:rsidRDefault="00CD4A5B" w:rsidP="00CD4A5B">
      <w:pPr>
        <w:numPr>
          <w:ilvl w:val="0"/>
          <w:numId w:val="6"/>
        </w:numPr>
        <w:rPr>
          <w:rFonts w:ascii="Archivo" w:hAnsi="Archivo" w:cs="Archivo"/>
          <w:sz w:val="24"/>
          <w:szCs w:val="24"/>
        </w:rPr>
      </w:pPr>
      <w:r w:rsidRPr="00852989">
        <w:rPr>
          <w:rFonts w:ascii="Archivo" w:hAnsi="Archivo" w:cs="Archivo"/>
          <w:b/>
          <w:bCs/>
          <w:sz w:val="24"/>
          <w:szCs w:val="24"/>
        </w:rPr>
        <w:t>Limitation of Liability</w:t>
      </w:r>
      <w:r w:rsidRPr="00852989">
        <w:rPr>
          <w:rFonts w:ascii="Archivo" w:hAnsi="Archivo" w:cs="Archivo"/>
          <w:sz w:val="24"/>
          <w:szCs w:val="24"/>
        </w:rPr>
        <w:t xml:space="preserve">: Under no circumstances shall Kris Rivenburgh or Accessible.org, LLC be liable for any special, consequential, or incidental </w:t>
      </w:r>
      <w:proofErr w:type="gramStart"/>
      <w:r w:rsidRPr="00852989">
        <w:rPr>
          <w:rFonts w:ascii="Archivo" w:hAnsi="Archivo" w:cs="Archivo"/>
          <w:sz w:val="24"/>
          <w:szCs w:val="24"/>
        </w:rPr>
        <w:t>damages</w:t>
      </w:r>
      <w:proofErr w:type="gramEnd"/>
      <w:r w:rsidRPr="00852989">
        <w:rPr>
          <w:rFonts w:ascii="Archivo" w:hAnsi="Archivo" w:cs="Archivo"/>
          <w:sz w:val="24"/>
          <w:szCs w:val="24"/>
        </w:rPr>
        <w:t xml:space="preserve"> resulting from your use of this template. Total liability for all claims shall not exceed the amount paid for this template, if any. Note that applicable law may preclude the exclusion of implied warranties or the limitation of damages, so these limitations may not apply to you.</w:t>
      </w:r>
    </w:p>
    <w:p w14:paraId="6FB1AF6D" w14:textId="77777777" w:rsidR="00CD4A5B" w:rsidRPr="00852989" w:rsidRDefault="00CD4A5B" w:rsidP="00CD4A5B">
      <w:pPr>
        <w:numPr>
          <w:ilvl w:val="0"/>
          <w:numId w:val="6"/>
        </w:numPr>
        <w:rPr>
          <w:rFonts w:ascii="Archivo" w:hAnsi="Archivo" w:cs="Archivo"/>
          <w:sz w:val="24"/>
          <w:szCs w:val="24"/>
        </w:rPr>
      </w:pPr>
      <w:r w:rsidRPr="00852989">
        <w:rPr>
          <w:rFonts w:ascii="Archivo" w:hAnsi="Archivo" w:cs="Archivo"/>
          <w:b/>
          <w:bCs/>
          <w:sz w:val="24"/>
          <w:szCs w:val="24"/>
        </w:rPr>
        <w:t>Dispute Resolution</w:t>
      </w:r>
      <w:r w:rsidRPr="00852989">
        <w:rPr>
          <w:rFonts w:ascii="Archivo" w:hAnsi="Archivo" w:cs="Archivo"/>
          <w:sz w:val="24"/>
          <w:szCs w:val="24"/>
        </w:rPr>
        <w:t xml:space="preserve">: Any claims alleging gross negligence or intentional wrongdoing shall be settled exclusively through confidential binding arbitration per the American Arbitration Association's commercial arbitration rules in the municipality of the Author's principal place of business. Your claim cannot be </w:t>
      </w:r>
      <w:proofErr w:type="gramStart"/>
      <w:r w:rsidRPr="00852989">
        <w:rPr>
          <w:rFonts w:ascii="Archivo" w:hAnsi="Archivo" w:cs="Archivo"/>
          <w:sz w:val="24"/>
          <w:szCs w:val="24"/>
        </w:rPr>
        <w:t>aggregated</w:t>
      </w:r>
      <w:proofErr w:type="gramEnd"/>
      <w:r w:rsidRPr="00852989">
        <w:rPr>
          <w:rFonts w:ascii="Archivo" w:hAnsi="Archivo" w:cs="Archivo"/>
          <w:sz w:val="24"/>
          <w:szCs w:val="24"/>
        </w:rPr>
        <w:t xml:space="preserve"> with third party claims. Arbitration costs shall be split equally, and you are solely responsible for your own attorney's fees.</w:t>
      </w:r>
    </w:p>
    <w:p w14:paraId="0EA3E1D6" w14:textId="77777777" w:rsidR="00CD4A5B" w:rsidRPr="00852989" w:rsidRDefault="00CD4A5B" w:rsidP="00CD4A5B">
      <w:pPr>
        <w:numPr>
          <w:ilvl w:val="0"/>
          <w:numId w:val="6"/>
        </w:numPr>
        <w:rPr>
          <w:rFonts w:ascii="Archivo" w:hAnsi="Archivo" w:cs="Archivo"/>
          <w:sz w:val="24"/>
          <w:szCs w:val="24"/>
        </w:rPr>
      </w:pPr>
      <w:r w:rsidRPr="00852989">
        <w:rPr>
          <w:rFonts w:ascii="Archivo" w:hAnsi="Archivo" w:cs="Archivo"/>
          <w:b/>
          <w:bCs/>
          <w:sz w:val="24"/>
          <w:szCs w:val="24"/>
        </w:rPr>
        <w:t>Due Diligence</w:t>
      </w:r>
      <w:r w:rsidRPr="00852989">
        <w:rPr>
          <w:rFonts w:ascii="Archivo" w:hAnsi="Archivo" w:cs="Archivo"/>
          <w:sz w:val="24"/>
          <w:szCs w:val="24"/>
        </w:rPr>
        <w:t>: You agree to conduct your own due diligence before engaging in any activity related to this template that potentially involves financial risks or expenditures.</w:t>
      </w:r>
    </w:p>
    <w:p w14:paraId="3AAA3E38" w14:textId="4C411208" w:rsidR="00CD4A5B" w:rsidRPr="00852989" w:rsidRDefault="00CD4A5B" w:rsidP="00CD4A5B">
      <w:pPr>
        <w:rPr>
          <w:rFonts w:ascii="Archivo" w:hAnsi="Archivo" w:cs="Archivo"/>
          <w:sz w:val="24"/>
          <w:szCs w:val="24"/>
        </w:rPr>
      </w:pPr>
      <w:r w:rsidRPr="00852989">
        <w:rPr>
          <w:rFonts w:ascii="Archivo" w:hAnsi="Archivo" w:cs="Archivo"/>
          <w:sz w:val="24"/>
          <w:szCs w:val="24"/>
        </w:rPr>
        <w:t xml:space="preserve">Your continued use of this template constitutes acceptance of these terms. For questions about these terms, contact </w:t>
      </w:r>
      <w:hyperlink r:id="rId17" w:history="1">
        <w:r w:rsidRPr="00852989">
          <w:rPr>
            <w:rStyle w:val="Hyperlink"/>
            <w:rFonts w:ascii="Archivo" w:hAnsi="Archivo" w:cs="Archivo"/>
            <w:sz w:val="24"/>
            <w:szCs w:val="24"/>
          </w:rPr>
          <w:t>kris@accessible.org</w:t>
        </w:r>
      </w:hyperlink>
      <w:r w:rsidRPr="00852989">
        <w:rPr>
          <w:rFonts w:ascii="Archivo" w:hAnsi="Archivo" w:cs="Archivo"/>
          <w:sz w:val="24"/>
          <w:szCs w:val="24"/>
        </w:rPr>
        <w:t>.</w:t>
      </w:r>
    </w:p>
    <w:p w14:paraId="1CA18152" w14:textId="77777777" w:rsidR="00CD4A5B" w:rsidRPr="00852989" w:rsidRDefault="00CD4A5B" w:rsidP="00CD4A5B">
      <w:pPr>
        <w:rPr>
          <w:rFonts w:ascii="Archivo" w:hAnsi="Archivo" w:cs="Archivo"/>
          <w:sz w:val="24"/>
          <w:szCs w:val="24"/>
        </w:rPr>
      </w:pPr>
    </w:p>
    <w:p w14:paraId="4471EF3F" w14:textId="77777777" w:rsidR="00844391" w:rsidRPr="00852989" w:rsidRDefault="00844391" w:rsidP="00404F12">
      <w:pPr>
        <w:rPr>
          <w:rFonts w:ascii="Archivo" w:hAnsi="Archivo" w:cs="Archivo"/>
        </w:rPr>
      </w:pPr>
    </w:p>
    <w:sectPr w:rsidR="00844391" w:rsidRPr="00852989" w:rsidSect="00024557">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chivo">
    <w:panose1 w:val="00000000000000000000"/>
    <w:charset w:val="00"/>
    <w:family w:val="auto"/>
    <w:pitch w:val="variable"/>
    <w:sig w:usb0="A00000FF" w:usb1="500020EB" w:usb2="00000008"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1C7"/>
    <w:multiLevelType w:val="hybridMultilevel"/>
    <w:tmpl w:val="030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902C5"/>
    <w:multiLevelType w:val="hybridMultilevel"/>
    <w:tmpl w:val="FA60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960DB"/>
    <w:multiLevelType w:val="multilevel"/>
    <w:tmpl w:val="DD92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6C40AC"/>
    <w:multiLevelType w:val="multilevel"/>
    <w:tmpl w:val="7E9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23CAA"/>
    <w:multiLevelType w:val="multilevel"/>
    <w:tmpl w:val="F9804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21327"/>
    <w:multiLevelType w:val="hybridMultilevel"/>
    <w:tmpl w:val="C744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84B6D"/>
    <w:multiLevelType w:val="hybridMultilevel"/>
    <w:tmpl w:val="C322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924B4"/>
    <w:multiLevelType w:val="hybridMultilevel"/>
    <w:tmpl w:val="87EC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F94E16"/>
    <w:multiLevelType w:val="hybridMultilevel"/>
    <w:tmpl w:val="DC1EEC0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510868169">
    <w:abstractNumId w:val="8"/>
  </w:num>
  <w:num w:numId="2" w16cid:durableId="973947897">
    <w:abstractNumId w:val="7"/>
  </w:num>
  <w:num w:numId="3" w16cid:durableId="1403412036">
    <w:abstractNumId w:val="1"/>
  </w:num>
  <w:num w:numId="4" w16cid:durableId="418411029">
    <w:abstractNumId w:val="6"/>
  </w:num>
  <w:num w:numId="5" w16cid:durableId="99909429">
    <w:abstractNumId w:val="5"/>
  </w:num>
  <w:num w:numId="6" w16cid:durableId="1193302028">
    <w:abstractNumId w:val="2"/>
  </w:num>
  <w:num w:numId="7" w16cid:durableId="1790972646">
    <w:abstractNumId w:val="4"/>
  </w:num>
  <w:num w:numId="8" w16cid:durableId="1930919757">
    <w:abstractNumId w:val="3"/>
  </w:num>
  <w:num w:numId="9" w16cid:durableId="115155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9A"/>
    <w:rsid w:val="0000575C"/>
    <w:rsid w:val="00024557"/>
    <w:rsid w:val="00030F8A"/>
    <w:rsid w:val="0005030C"/>
    <w:rsid w:val="0007554B"/>
    <w:rsid w:val="00097FC1"/>
    <w:rsid w:val="000A21B1"/>
    <w:rsid w:val="000A2914"/>
    <w:rsid w:val="000C7982"/>
    <w:rsid w:val="000D206D"/>
    <w:rsid w:val="00121C8B"/>
    <w:rsid w:val="001247B6"/>
    <w:rsid w:val="00206714"/>
    <w:rsid w:val="00300091"/>
    <w:rsid w:val="00324056"/>
    <w:rsid w:val="00326FC6"/>
    <w:rsid w:val="00343B10"/>
    <w:rsid w:val="00376225"/>
    <w:rsid w:val="0038177C"/>
    <w:rsid w:val="003A69BA"/>
    <w:rsid w:val="00404F12"/>
    <w:rsid w:val="00434E00"/>
    <w:rsid w:val="0043627C"/>
    <w:rsid w:val="004779FF"/>
    <w:rsid w:val="005009E4"/>
    <w:rsid w:val="00593A83"/>
    <w:rsid w:val="005E7465"/>
    <w:rsid w:val="00694ED3"/>
    <w:rsid w:val="006F281C"/>
    <w:rsid w:val="007111A6"/>
    <w:rsid w:val="00725870"/>
    <w:rsid w:val="00763EE7"/>
    <w:rsid w:val="007907D2"/>
    <w:rsid w:val="007960A6"/>
    <w:rsid w:val="007B02E9"/>
    <w:rsid w:val="007D7E78"/>
    <w:rsid w:val="00825D11"/>
    <w:rsid w:val="00844391"/>
    <w:rsid w:val="00852989"/>
    <w:rsid w:val="00874C11"/>
    <w:rsid w:val="008A1682"/>
    <w:rsid w:val="009655C5"/>
    <w:rsid w:val="0097225E"/>
    <w:rsid w:val="00987A2D"/>
    <w:rsid w:val="009A0A05"/>
    <w:rsid w:val="009A6914"/>
    <w:rsid w:val="009B5C20"/>
    <w:rsid w:val="009F4DA0"/>
    <w:rsid w:val="00A23899"/>
    <w:rsid w:val="00A32423"/>
    <w:rsid w:val="00AA2772"/>
    <w:rsid w:val="00AB4463"/>
    <w:rsid w:val="00AB5E22"/>
    <w:rsid w:val="00B261D2"/>
    <w:rsid w:val="00B335DF"/>
    <w:rsid w:val="00B454C8"/>
    <w:rsid w:val="00B5368A"/>
    <w:rsid w:val="00B8279A"/>
    <w:rsid w:val="00BD6215"/>
    <w:rsid w:val="00C126B4"/>
    <w:rsid w:val="00C22E65"/>
    <w:rsid w:val="00C36C2B"/>
    <w:rsid w:val="00C82B51"/>
    <w:rsid w:val="00CA6FD2"/>
    <w:rsid w:val="00CD4A5B"/>
    <w:rsid w:val="00CF7DF4"/>
    <w:rsid w:val="00D23ED9"/>
    <w:rsid w:val="00D36CEC"/>
    <w:rsid w:val="00D9494D"/>
    <w:rsid w:val="00E226A4"/>
    <w:rsid w:val="00EA66A4"/>
    <w:rsid w:val="00F12AA2"/>
    <w:rsid w:val="00F31443"/>
    <w:rsid w:val="00F8761F"/>
    <w:rsid w:val="00F94828"/>
    <w:rsid w:val="00FB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E05F"/>
  <w15:chartTrackingRefBased/>
  <w15:docId w15:val="{D5AC6406-FF64-443D-97FF-B7C4B600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3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A2"/>
    <w:rPr>
      <w:rFonts w:ascii="Arial" w:hAnsi="Arial"/>
      <w:sz w:val="28"/>
    </w:rPr>
  </w:style>
  <w:style w:type="paragraph" w:styleId="Heading1">
    <w:name w:val="heading 1"/>
    <w:basedOn w:val="Normal"/>
    <w:next w:val="Normal"/>
    <w:link w:val="Heading1Char"/>
    <w:autoRedefine/>
    <w:uiPriority w:val="9"/>
    <w:qFormat/>
    <w:rsid w:val="00024557"/>
    <w:pPr>
      <w:keepNext/>
      <w:keepLines/>
      <w:spacing w:before="240"/>
      <w:outlineLvl w:val="0"/>
    </w:pPr>
    <w:rPr>
      <w:rFonts w:eastAsiaTheme="majorEastAsia" w:cstheme="majorBidi"/>
      <w:b/>
      <w:sz w:val="52"/>
      <w:szCs w:val="52"/>
    </w:rPr>
  </w:style>
  <w:style w:type="paragraph" w:styleId="Heading2">
    <w:name w:val="heading 2"/>
    <w:basedOn w:val="Normal"/>
    <w:next w:val="Normal"/>
    <w:link w:val="Heading2Char"/>
    <w:autoRedefine/>
    <w:uiPriority w:val="9"/>
    <w:unhideWhenUsed/>
    <w:qFormat/>
    <w:rsid w:val="007111A6"/>
    <w:pPr>
      <w:keepNext/>
      <w:keepLines/>
      <w:spacing w:before="40"/>
      <w:outlineLvl w:val="1"/>
    </w:pPr>
    <w:rPr>
      <w:rFonts w:eastAsiaTheme="majorEastAsia" w:cstheme="majorBidi"/>
      <w:b/>
      <w:sz w:val="44"/>
      <w:szCs w:val="36"/>
    </w:rPr>
  </w:style>
  <w:style w:type="paragraph" w:styleId="Heading3">
    <w:name w:val="heading 3"/>
    <w:basedOn w:val="Normal"/>
    <w:next w:val="Normal"/>
    <w:link w:val="Heading3Char"/>
    <w:autoRedefine/>
    <w:uiPriority w:val="9"/>
    <w:unhideWhenUsed/>
    <w:qFormat/>
    <w:rsid w:val="00F12AA2"/>
    <w:pPr>
      <w:keepNext/>
      <w:keepLines/>
      <w:spacing w:before="40" w:after="0"/>
      <w:outlineLvl w:val="2"/>
    </w:pPr>
    <w:rPr>
      <w:rFonts w:eastAsiaTheme="majorEastAsia" w:cstheme="majorBidi"/>
      <w: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11A6"/>
    <w:rPr>
      <w:rFonts w:ascii="Arial" w:eastAsiaTheme="majorEastAsia" w:hAnsi="Arial" w:cstheme="majorBidi"/>
      <w:b/>
      <w:sz w:val="44"/>
      <w:szCs w:val="36"/>
    </w:rPr>
  </w:style>
  <w:style w:type="character" w:customStyle="1" w:styleId="Heading3Char">
    <w:name w:val="Heading 3 Char"/>
    <w:basedOn w:val="DefaultParagraphFont"/>
    <w:link w:val="Heading3"/>
    <w:uiPriority w:val="9"/>
    <w:rsid w:val="00F12AA2"/>
    <w:rPr>
      <w:rFonts w:ascii="Arial" w:eastAsiaTheme="majorEastAsia" w:hAnsi="Arial" w:cstheme="majorBidi"/>
      <w:b/>
      <w:sz w:val="36"/>
      <w:szCs w:val="24"/>
    </w:rPr>
  </w:style>
  <w:style w:type="character" w:customStyle="1" w:styleId="Heading1Char">
    <w:name w:val="Heading 1 Char"/>
    <w:basedOn w:val="DefaultParagraphFont"/>
    <w:link w:val="Heading1"/>
    <w:uiPriority w:val="9"/>
    <w:rsid w:val="00024557"/>
    <w:rPr>
      <w:rFonts w:ascii="Arial" w:eastAsiaTheme="majorEastAsia" w:hAnsi="Arial" w:cstheme="majorBidi"/>
      <w:b/>
      <w:sz w:val="52"/>
      <w:szCs w:val="52"/>
    </w:rPr>
  </w:style>
  <w:style w:type="character" w:styleId="Hyperlink">
    <w:name w:val="Hyperlink"/>
    <w:basedOn w:val="DefaultParagraphFont"/>
    <w:uiPriority w:val="99"/>
    <w:unhideWhenUsed/>
    <w:rsid w:val="00B8279A"/>
    <w:rPr>
      <w:color w:val="0000FF"/>
      <w:u w:val="single"/>
    </w:rPr>
  </w:style>
  <w:style w:type="character" w:styleId="UnresolvedMention">
    <w:name w:val="Unresolved Mention"/>
    <w:basedOn w:val="DefaultParagraphFont"/>
    <w:uiPriority w:val="99"/>
    <w:semiHidden/>
    <w:unhideWhenUsed/>
    <w:rsid w:val="00D23ED9"/>
    <w:rPr>
      <w:color w:val="605E5C"/>
      <w:shd w:val="clear" w:color="auto" w:fill="E1DFDD"/>
    </w:rPr>
  </w:style>
  <w:style w:type="paragraph" w:styleId="ListParagraph">
    <w:name w:val="List Paragraph"/>
    <w:basedOn w:val="Normal"/>
    <w:uiPriority w:val="34"/>
    <w:qFormat/>
    <w:rsid w:val="00B261D2"/>
    <w:pPr>
      <w:ind w:left="720"/>
      <w:contextualSpacing/>
    </w:pPr>
  </w:style>
  <w:style w:type="paragraph" w:styleId="NoSpacing">
    <w:name w:val="No Spacing"/>
    <w:link w:val="NoSpacingChar"/>
    <w:uiPriority w:val="1"/>
    <w:qFormat/>
    <w:rsid w:val="00024557"/>
    <w:pPr>
      <w:spacing w:after="0" w:line="240" w:lineRule="auto"/>
    </w:pPr>
    <w:rPr>
      <w:rFonts w:eastAsiaTheme="minorEastAsia"/>
    </w:rPr>
  </w:style>
  <w:style w:type="character" w:customStyle="1" w:styleId="NoSpacingChar">
    <w:name w:val="No Spacing Char"/>
    <w:basedOn w:val="DefaultParagraphFont"/>
    <w:link w:val="NoSpacing"/>
    <w:uiPriority w:val="1"/>
    <w:rsid w:val="00024557"/>
    <w:rPr>
      <w:rFonts w:eastAsiaTheme="minorEastAsia"/>
    </w:rPr>
  </w:style>
  <w:style w:type="paragraph" w:styleId="TOCHeading">
    <w:name w:val="TOC Heading"/>
    <w:basedOn w:val="Heading1"/>
    <w:next w:val="Normal"/>
    <w:uiPriority w:val="39"/>
    <w:unhideWhenUsed/>
    <w:qFormat/>
    <w:rsid w:val="0000575C"/>
    <w:pPr>
      <w:spacing w:after="0" w:line="259" w:lineRule="auto"/>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00575C"/>
    <w:pPr>
      <w:spacing w:after="100"/>
    </w:pPr>
  </w:style>
  <w:style w:type="paragraph" w:styleId="TOC2">
    <w:name w:val="toc 2"/>
    <w:basedOn w:val="Normal"/>
    <w:next w:val="Normal"/>
    <w:autoRedefine/>
    <w:uiPriority w:val="39"/>
    <w:unhideWhenUsed/>
    <w:rsid w:val="0000575C"/>
    <w:pPr>
      <w:spacing w:after="100"/>
      <w:ind w:left="280"/>
    </w:pPr>
  </w:style>
  <w:style w:type="paragraph" w:customStyle="1" w:styleId="Default">
    <w:name w:val="Default"/>
    <w:rsid w:val="000057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8761F"/>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852989"/>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93961">
      <w:bodyDiv w:val="1"/>
      <w:marLeft w:val="0"/>
      <w:marRight w:val="0"/>
      <w:marTop w:val="0"/>
      <w:marBottom w:val="0"/>
      <w:divBdr>
        <w:top w:val="none" w:sz="0" w:space="0" w:color="auto"/>
        <w:left w:val="none" w:sz="0" w:space="0" w:color="auto"/>
        <w:bottom w:val="none" w:sz="0" w:space="0" w:color="auto"/>
        <w:right w:val="none" w:sz="0" w:space="0" w:color="auto"/>
      </w:divBdr>
    </w:div>
    <w:div w:id="877743169">
      <w:bodyDiv w:val="1"/>
      <w:marLeft w:val="0"/>
      <w:marRight w:val="0"/>
      <w:marTop w:val="0"/>
      <w:marBottom w:val="0"/>
      <w:divBdr>
        <w:top w:val="none" w:sz="0" w:space="0" w:color="auto"/>
        <w:left w:val="none" w:sz="0" w:space="0" w:color="auto"/>
        <w:bottom w:val="none" w:sz="0" w:space="0" w:color="auto"/>
        <w:right w:val="none" w:sz="0" w:space="0" w:color="auto"/>
      </w:divBdr>
    </w:div>
    <w:div w:id="923956487">
      <w:bodyDiv w:val="1"/>
      <w:marLeft w:val="0"/>
      <w:marRight w:val="0"/>
      <w:marTop w:val="0"/>
      <w:marBottom w:val="0"/>
      <w:divBdr>
        <w:top w:val="none" w:sz="0" w:space="0" w:color="auto"/>
        <w:left w:val="none" w:sz="0" w:space="0" w:color="auto"/>
        <w:bottom w:val="none" w:sz="0" w:space="0" w:color="auto"/>
        <w:right w:val="none" w:sz="0" w:space="0" w:color="auto"/>
      </w:divBdr>
    </w:div>
    <w:div w:id="1312708063">
      <w:bodyDiv w:val="1"/>
      <w:marLeft w:val="0"/>
      <w:marRight w:val="0"/>
      <w:marTop w:val="0"/>
      <w:marBottom w:val="0"/>
      <w:divBdr>
        <w:top w:val="none" w:sz="0" w:space="0" w:color="auto"/>
        <w:left w:val="none" w:sz="0" w:space="0" w:color="auto"/>
        <w:bottom w:val="none" w:sz="0" w:space="0" w:color="auto"/>
        <w:right w:val="none" w:sz="0" w:space="0" w:color="auto"/>
      </w:divBdr>
      <w:divsChild>
        <w:div w:id="570969656">
          <w:marLeft w:val="0"/>
          <w:marRight w:val="0"/>
          <w:marTop w:val="0"/>
          <w:marBottom w:val="0"/>
          <w:divBdr>
            <w:top w:val="none" w:sz="0" w:space="0" w:color="auto"/>
            <w:left w:val="none" w:sz="0" w:space="0" w:color="auto"/>
            <w:bottom w:val="none" w:sz="0" w:space="0" w:color="auto"/>
            <w:right w:val="none" w:sz="0" w:space="0" w:color="auto"/>
          </w:divBdr>
          <w:divsChild>
            <w:div w:id="709844676">
              <w:marLeft w:val="0"/>
              <w:marRight w:val="0"/>
              <w:marTop w:val="0"/>
              <w:marBottom w:val="0"/>
              <w:divBdr>
                <w:top w:val="none" w:sz="0" w:space="0" w:color="auto"/>
                <w:left w:val="none" w:sz="0" w:space="0" w:color="auto"/>
                <w:bottom w:val="none" w:sz="0" w:space="0" w:color="auto"/>
                <w:right w:val="none" w:sz="0" w:space="0" w:color="auto"/>
              </w:divBdr>
              <w:divsChild>
                <w:div w:id="117357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2459">
      <w:bodyDiv w:val="1"/>
      <w:marLeft w:val="0"/>
      <w:marRight w:val="0"/>
      <w:marTop w:val="0"/>
      <w:marBottom w:val="0"/>
      <w:divBdr>
        <w:top w:val="none" w:sz="0" w:space="0" w:color="auto"/>
        <w:left w:val="none" w:sz="0" w:space="0" w:color="auto"/>
        <w:bottom w:val="none" w:sz="0" w:space="0" w:color="auto"/>
        <w:right w:val="none" w:sz="0" w:space="0" w:color="auto"/>
      </w:divBdr>
    </w:div>
    <w:div w:id="1634826034">
      <w:bodyDiv w:val="1"/>
      <w:marLeft w:val="0"/>
      <w:marRight w:val="0"/>
      <w:marTop w:val="0"/>
      <w:marBottom w:val="0"/>
      <w:divBdr>
        <w:top w:val="none" w:sz="0" w:space="0" w:color="auto"/>
        <w:left w:val="none" w:sz="0" w:space="0" w:color="auto"/>
        <w:bottom w:val="none" w:sz="0" w:space="0" w:color="auto"/>
        <w:right w:val="none" w:sz="0" w:space="0" w:color="auto"/>
      </w:divBdr>
    </w:div>
    <w:div w:id="20609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ccess.org/download/" TargetMode="External"/><Relationship Id="rId13" Type="http://schemas.openxmlformats.org/officeDocument/2006/relationships/hyperlink" Target="https://krisrivenburgh.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essible.org/" TargetMode="External"/><Relationship Id="rId12" Type="http://schemas.openxmlformats.org/officeDocument/2006/relationships/hyperlink" Target="https://www.w3.org/TR/WCAG21/" TargetMode="External"/><Relationship Id="rId17" Type="http://schemas.openxmlformats.org/officeDocument/2006/relationships/hyperlink" Target="mailto:kris@accessible.org" TargetMode="External"/><Relationship Id="rId2" Type="http://schemas.openxmlformats.org/officeDocument/2006/relationships/numbering" Target="numbering.xml"/><Relationship Id="rId16" Type="http://schemas.openxmlformats.org/officeDocument/2006/relationships/hyperlink" Target="mailto:kris@accessible.org" TargetMode="External"/><Relationship Id="rId1" Type="http://schemas.openxmlformats.org/officeDocument/2006/relationships/customXml" Target="../customXml/item1.xml"/><Relationship Id="rId6" Type="http://schemas.openxmlformats.org/officeDocument/2006/relationships/hyperlink" Target="https://krisrivenburgh.com/" TargetMode="External"/><Relationship Id="rId11" Type="http://schemas.openxmlformats.org/officeDocument/2006/relationships/hyperlink" Target="https://www.ada.gov/2010_regs.htm" TargetMode="External"/><Relationship Id="rId5" Type="http://schemas.openxmlformats.org/officeDocument/2006/relationships/webSettings" Target="webSettings.xml"/><Relationship Id="rId15" Type="http://schemas.openxmlformats.org/officeDocument/2006/relationships/hyperlink" Target="https://accessible.org/" TargetMode="External"/><Relationship Id="rId10" Type="http://schemas.openxmlformats.org/officeDocument/2006/relationships/hyperlink" Target="https://www.w3.org/W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cessible.org/" TargetMode="External"/><Relationship Id="rId14" Type="http://schemas.openxmlformats.org/officeDocument/2006/relationships/hyperlink" Target="mailto:kris@access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3606-36F4-4D3D-B91B-FED264C1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1423</Words>
  <Characters>8616</Characters>
  <Application>Microsoft Office Word</Application>
  <DocSecurity>0</DocSecurity>
  <Lines>195</Lines>
  <Paragraphs>147</Paragraphs>
  <ScaleCrop>false</ScaleCrop>
  <HeadingPairs>
    <vt:vector size="2" baseType="variant">
      <vt:variant>
        <vt:lpstr>Title</vt:lpstr>
      </vt:variant>
      <vt:variant>
        <vt:i4>1</vt:i4>
      </vt:variant>
    </vt:vector>
  </HeadingPairs>
  <TitlesOfParts>
    <vt:vector size="1" baseType="lpstr">
      <vt:lpstr>Kris's Accessibility Statement Template</vt:lpstr>
    </vt:vector>
  </TitlesOfParts>
  <Company>Accessible.org</Company>
  <LinksUpToDate>false</LinksUpToDate>
  <CharactersWithSpaces>9892</CharactersWithSpaces>
  <SharedDoc>false</SharedDoc>
  <HyperlinkBase>https://accessible.org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Kris's Accessibility Statement Template</dc:title>
  <dc:subject>Accessibility Statement</dc:subject>
  <dc:creator>Kris Rivenburgh;Accessible.org</dc:creator>
  <cp:keywords/>
  <dc:description/>
  <cp:lastModifiedBy>Kris Rivenburgh</cp:lastModifiedBy>
  <cp:revision>3</cp:revision>
  <dcterms:created xsi:type="dcterms:W3CDTF">2025-02-28T17:24:00Z</dcterms:created>
  <dcterms:modified xsi:type="dcterms:W3CDTF">2025-02-28T17:33:00Z</dcterms:modified>
  <cp:category>Template</cp:category>
  <cp:contentStatus>Copyrighted</cp:contentStatus>
</cp:coreProperties>
</file>